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AE" w:rsidRDefault="00A90923" w:rsidP="003C6EEB">
      <w:pPr>
        <w:jc w:val="center"/>
        <w:rPr>
          <w:rFonts w:ascii="Palatino" w:hAnsi="Palatino"/>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754380</wp:posOffset>
            </wp:positionH>
            <wp:positionV relativeFrom="paragraph">
              <wp:posOffset>0</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5138E3" w:rsidTr="008714FC">
        <w:trPr>
          <w:trHeight w:val="654"/>
        </w:trPr>
        <w:tc>
          <w:tcPr>
            <w:tcW w:w="6385" w:type="dxa"/>
            <w:gridSpan w:val="2"/>
            <w:tcBorders>
              <w:bottom w:val="single" w:sz="4" w:space="0" w:color="auto"/>
            </w:tcBorders>
            <w:shd w:val="clear" w:color="auto" w:fill="99CC00"/>
          </w:tcPr>
          <w:p w:rsidR="005138E3" w:rsidRDefault="005138E3" w:rsidP="008714FC">
            <w:pPr>
              <w:jc w:val="center"/>
              <w:rPr>
                <w:rFonts w:ascii="Times New Roman" w:eastAsia="Times New Roman" w:hAnsi="Times New Roman"/>
              </w:rPr>
            </w:pPr>
          </w:p>
          <w:p w:rsidR="00750D32" w:rsidRPr="008714FC" w:rsidRDefault="00750D32" w:rsidP="008714FC">
            <w:pPr>
              <w:jc w:val="center"/>
              <w:rPr>
                <w:rFonts w:ascii="Times New Roman" w:eastAsia="Times New Roman" w:hAnsi="Times New Roman"/>
              </w:rPr>
            </w:pPr>
          </w:p>
          <w:p w:rsidR="005138E3" w:rsidRPr="008714FC" w:rsidRDefault="00941F5E" w:rsidP="008714FC">
            <w:pPr>
              <w:jc w:val="center"/>
              <w:rPr>
                <w:rFonts w:ascii="Arial Black" w:eastAsia="Times New Roman" w:hAnsi="Arial Black" w:cs="Arial"/>
                <w:b/>
                <w:sz w:val="28"/>
                <w:szCs w:val="28"/>
              </w:rPr>
            </w:pPr>
            <w:r>
              <w:rPr>
                <w:rFonts w:ascii="Arial Black" w:eastAsia="Times New Roman" w:hAnsi="Arial Black" w:cs="Arial"/>
                <w:b/>
                <w:sz w:val="28"/>
                <w:szCs w:val="28"/>
              </w:rPr>
              <w:t xml:space="preserve">CVSE </w:t>
            </w:r>
            <w:r w:rsidR="005138E3" w:rsidRPr="008714FC">
              <w:rPr>
                <w:rFonts w:ascii="Arial Black" w:eastAsia="Times New Roman" w:hAnsi="Arial Black" w:cs="Arial"/>
                <w:b/>
                <w:sz w:val="28"/>
                <w:szCs w:val="28"/>
              </w:rPr>
              <w:t xml:space="preserve">Health and Safety Policy for Pupils on activities outside the </w:t>
            </w:r>
            <w:r w:rsidR="00077BB6">
              <w:rPr>
                <w:rFonts w:ascii="Arial Black" w:eastAsia="Times New Roman" w:hAnsi="Arial Black" w:cs="Arial"/>
                <w:b/>
                <w:sz w:val="28"/>
                <w:szCs w:val="28"/>
              </w:rPr>
              <w:t>kindergarten</w:t>
            </w:r>
            <w:r w:rsidR="005138E3" w:rsidRPr="008714FC">
              <w:rPr>
                <w:rFonts w:ascii="Arial Black" w:eastAsia="Times New Roman" w:hAnsi="Arial Black" w:cs="Arial"/>
                <w:b/>
                <w:sz w:val="28"/>
                <w:szCs w:val="28"/>
              </w:rPr>
              <w:t xml:space="preserve"> grounds</w:t>
            </w:r>
          </w:p>
          <w:p w:rsidR="005138E3" w:rsidRPr="008714FC" w:rsidRDefault="005138E3" w:rsidP="008714FC">
            <w:pPr>
              <w:jc w:val="center"/>
              <w:rPr>
                <w:rFonts w:ascii="Times New Roman" w:eastAsia="Times New Roman" w:hAnsi="Times New Roman"/>
              </w:rPr>
            </w:pPr>
          </w:p>
        </w:tc>
      </w:tr>
      <w:tr w:rsidR="005138E3" w:rsidRPr="008714FC" w:rsidTr="008714FC">
        <w:trPr>
          <w:trHeight w:val="646"/>
        </w:trPr>
        <w:tc>
          <w:tcPr>
            <w:tcW w:w="3441" w:type="dxa"/>
            <w:shd w:val="clear" w:color="auto" w:fill="FFFFFF"/>
          </w:tcPr>
          <w:p w:rsidR="005138E3" w:rsidRPr="008714FC" w:rsidRDefault="005138E3" w:rsidP="008714FC">
            <w:pPr>
              <w:jc w:val="center"/>
              <w:rPr>
                <w:rFonts w:ascii="Times New Roman" w:eastAsia="Times New Roman" w:hAnsi="Times New Roman"/>
              </w:rPr>
            </w:pPr>
          </w:p>
          <w:p w:rsidR="005138E3" w:rsidRPr="008714FC" w:rsidRDefault="005138E3" w:rsidP="008714FC">
            <w:pPr>
              <w:jc w:val="center"/>
              <w:rPr>
                <w:rFonts w:ascii="Times New Roman" w:eastAsia="Times New Roman" w:hAnsi="Times New Roman"/>
              </w:rPr>
            </w:pPr>
            <w:r w:rsidRPr="008714FC">
              <w:rPr>
                <w:rFonts w:ascii="Arial" w:eastAsia="Times New Roman" w:hAnsi="Arial" w:cs="Arial"/>
              </w:rPr>
              <w:t>Authors</w:t>
            </w:r>
          </w:p>
        </w:tc>
        <w:tc>
          <w:tcPr>
            <w:tcW w:w="2944" w:type="dxa"/>
            <w:shd w:val="clear" w:color="auto" w:fill="FFFFFF"/>
          </w:tcPr>
          <w:p w:rsidR="005138E3" w:rsidRPr="008714FC" w:rsidRDefault="005138E3" w:rsidP="008714FC">
            <w:pPr>
              <w:jc w:val="center"/>
              <w:rPr>
                <w:rFonts w:ascii="Times New Roman" w:eastAsia="Times New Roman" w:hAnsi="Times New Roman"/>
              </w:rPr>
            </w:pPr>
          </w:p>
          <w:p w:rsidR="005138E3" w:rsidRPr="008714FC" w:rsidRDefault="005138E3" w:rsidP="008714FC">
            <w:pPr>
              <w:jc w:val="center"/>
              <w:rPr>
                <w:rFonts w:ascii="Arial" w:eastAsia="Times New Roman" w:hAnsi="Arial" w:cs="Arial"/>
              </w:rPr>
            </w:pPr>
            <w:r w:rsidRPr="008714FC">
              <w:rPr>
                <w:rFonts w:ascii="Arial" w:eastAsia="Times New Roman" w:hAnsi="Arial" w:cs="Arial"/>
              </w:rPr>
              <w:t>Richard Bunzl</w:t>
            </w:r>
          </w:p>
          <w:p w:rsidR="00517D95" w:rsidRPr="008714FC" w:rsidRDefault="00517D95" w:rsidP="008714FC">
            <w:pPr>
              <w:jc w:val="center"/>
              <w:rPr>
                <w:rFonts w:ascii="Arial" w:eastAsia="Times New Roman" w:hAnsi="Arial" w:cs="Arial"/>
              </w:rPr>
            </w:pPr>
            <w:r w:rsidRPr="008714FC">
              <w:rPr>
                <w:rFonts w:ascii="Arial" w:eastAsia="Times New Roman" w:hAnsi="Arial" w:cs="Arial"/>
              </w:rPr>
              <w:t>Kate Lunn</w:t>
            </w:r>
          </w:p>
        </w:tc>
      </w:tr>
      <w:tr w:rsidR="005138E3" w:rsidRPr="008714FC" w:rsidTr="008714FC">
        <w:trPr>
          <w:trHeight w:val="813"/>
        </w:trPr>
        <w:tc>
          <w:tcPr>
            <w:tcW w:w="3441" w:type="dxa"/>
            <w:shd w:val="clear" w:color="auto" w:fill="FFFFFF"/>
          </w:tcPr>
          <w:p w:rsidR="005138E3" w:rsidRPr="008714FC" w:rsidRDefault="005138E3" w:rsidP="008714FC">
            <w:pPr>
              <w:jc w:val="center"/>
              <w:rPr>
                <w:rFonts w:ascii="Arial" w:eastAsia="Times New Roman" w:hAnsi="Arial" w:cs="Arial"/>
              </w:rPr>
            </w:pPr>
          </w:p>
          <w:p w:rsidR="005138E3" w:rsidRPr="008714FC" w:rsidRDefault="005138E3" w:rsidP="008714FC">
            <w:pPr>
              <w:jc w:val="center"/>
              <w:rPr>
                <w:rFonts w:ascii="Arial" w:eastAsia="Times New Roman" w:hAnsi="Arial" w:cs="Arial"/>
              </w:rPr>
            </w:pPr>
            <w:r w:rsidRPr="008714FC">
              <w:rPr>
                <w:rFonts w:ascii="Arial" w:eastAsia="Times New Roman" w:hAnsi="Arial" w:cs="Arial"/>
              </w:rPr>
              <w:t>Policy Lead</w:t>
            </w:r>
          </w:p>
        </w:tc>
        <w:tc>
          <w:tcPr>
            <w:tcW w:w="2944" w:type="dxa"/>
            <w:shd w:val="clear" w:color="auto" w:fill="FFFFFF"/>
          </w:tcPr>
          <w:p w:rsidR="005138E3" w:rsidRPr="008714FC" w:rsidRDefault="005138E3" w:rsidP="008714FC">
            <w:pPr>
              <w:jc w:val="center"/>
              <w:rPr>
                <w:rFonts w:ascii="Arial" w:eastAsia="Times New Roman" w:hAnsi="Arial" w:cs="Arial"/>
              </w:rPr>
            </w:pPr>
          </w:p>
          <w:p w:rsidR="005138E3" w:rsidRPr="008714FC" w:rsidRDefault="0076500C" w:rsidP="008714FC">
            <w:pPr>
              <w:jc w:val="center"/>
              <w:rPr>
                <w:rFonts w:ascii="Arial" w:eastAsia="Times New Roman" w:hAnsi="Arial" w:cs="Arial"/>
              </w:rPr>
            </w:pPr>
            <w:r w:rsidRPr="008714FC">
              <w:rPr>
                <w:rFonts w:ascii="Arial" w:eastAsia="Times New Roman" w:hAnsi="Arial" w:cs="Arial"/>
              </w:rPr>
              <w:t>Kate Lunn</w:t>
            </w:r>
          </w:p>
        </w:tc>
      </w:tr>
      <w:tr w:rsidR="005138E3" w:rsidRPr="008714FC" w:rsidTr="008714FC">
        <w:trPr>
          <w:trHeight w:val="813"/>
        </w:trPr>
        <w:tc>
          <w:tcPr>
            <w:tcW w:w="3441" w:type="dxa"/>
            <w:shd w:val="clear" w:color="auto" w:fill="FFFFFF"/>
          </w:tcPr>
          <w:p w:rsidR="005138E3" w:rsidRPr="008714FC" w:rsidRDefault="005138E3" w:rsidP="008714FC">
            <w:pPr>
              <w:jc w:val="center"/>
              <w:rPr>
                <w:rFonts w:ascii="Arial" w:eastAsia="Times New Roman" w:hAnsi="Arial" w:cs="Arial"/>
              </w:rPr>
            </w:pPr>
          </w:p>
          <w:p w:rsidR="005138E3" w:rsidRPr="008714FC" w:rsidRDefault="005138E3" w:rsidP="008714FC">
            <w:pPr>
              <w:jc w:val="center"/>
              <w:rPr>
                <w:rFonts w:ascii="Arial" w:eastAsia="Times New Roman" w:hAnsi="Arial" w:cs="Arial"/>
              </w:rPr>
            </w:pPr>
            <w:r w:rsidRPr="008714FC">
              <w:rPr>
                <w:rFonts w:ascii="Arial" w:eastAsia="Times New Roman" w:hAnsi="Arial" w:cs="Arial"/>
              </w:rPr>
              <w:t>Date Ratified by management team</w:t>
            </w:r>
          </w:p>
        </w:tc>
        <w:tc>
          <w:tcPr>
            <w:tcW w:w="2944" w:type="dxa"/>
            <w:shd w:val="clear" w:color="auto" w:fill="FFFFFF"/>
          </w:tcPr>
          <w:p w:rsidR="005138E3" w:rsidRPr="008714FC" w:rsidRDefault="005138E3" w:rsidP="008714FC">
            <w:pPr>
              <w:jc w:val="center"/>
              <w:rPr>
                <w:rFonts w:ascii="Arial" w:eastAsia="Times New Roman" w:hAnsi="Arial" w:cs="Arial"/>
              </w:rPr>
            </w:pPr>
          </w:p>
          <w:p w:rsidR="0076500C" w:rsidRPr="008714FC" w:rsidRDefault="0076500C" w:rsidP="008714FC">
            <w:pPr>
              <w:jc w:val="center"/>
              <w:rPr>
                <w:rFonts w:ascii="Arial" w:eastAsia="Times New Roman" w:hAnsi="Arial" w:cs="Arial"/>
              </w:rPr>
            </w:pPr>
            <w:r w:rsidRPr="008714FC">
              <w:rPr>
                <w:rFonts w:ascii="Arial" w:eastAsia="Times New Roman" w:hAnsi="Arial" w:cs="Arial"/>
              </w:rPr>
              <w:t>Dec 2010</w:t>
            </w:r>
          </w:p>
        </w:tc>
      </w:tr>
      <w:tr w:rsidR="005138E3" w:rsidRPr="008714FC" w:rsidTr="008714FC">
        <w:trPr>
          <w:trHeight w:val="646"/>
        </w:trPr>
        <w:tc>
          <w:tcPr>
            <w:tcW w:w="3441" w:type="dxa"/>
            <w:shd w:val="clear" w:color="auto" w:fill="FFFFFF"/>
          </w:tcPr>
          <w:p w:rsidR="005138E3" w:rsidRPr="008714FC" w:rsidRDefault="005138E3" w:rsidP="008714FC">
            <w:pPr>
              <w:jc w:val="center"/>
              <w:rPr>
                <w:rFonts w:ascii="Arial" w:eastAsia="Times New Roman" w:hAnsi="Arial" w:cs="Arial"/>
              </w:rPr>
            </w:pPr>
          </w:p>
          <w:p w:rsidR="005138E3" w:rsidRPr="008714FC" w:rsidRDefault="005138E3" w:rsidP="008714FC">
            <w:pPr>
              <w:jc w:val="center"/>
              <w:rPr>
                <w:rFonts w:ascii="Arial" w:eastAsia="Times New Roman" w:hAnsi="Arial" w:cs="Arial"/>
              </w:rPr>
            </w:pPr>
            <w:r w:rsidRPr="008714FC">
              <w:rPr>
                <w:rFonts w:ascii="Arial" w:eastAsia="Times New Roman" w:hAnsi="Arial" w:cs="Arial"/>
              </w:rPr>
              <w:t>Status</w:t>
            </w:r>
          </w:p>
        </w:tc>
        <w:tc>
          <w:tcPr>
            <w:tcW w:w="2944" w:type="dxa"/>
            <w:shd w:val="clear" w:color="auto" w:fill="FFFFFF"/>
          </w:tcPr>
          <w:p w:rsidR="005138E3" w:rsidRPr="008714FC" w:rsidRDefault="005138E3" w:rsidP="008714FC">
            <w:pPr>
              <w:jc w:val="center"/>
              <w:rPr>
                <w:rFonts w:ascii="Arial" w:eastAsia="Times New Roman" w:hAnsi="Arial" w:cs="Arial"/>
              </w:rPr>
            </w:pPr>
          </w:p>
          <w:p w:rsidR="005138E3" w:rsidRPr="008714FC" w:rsidRDefault="0076500C" w:rsidP="003C6EEB">
            <w:pPr>
              <w:jc w:val="center"/>
              <w:rPr>
                <w:rFonts w:ascii="Arial" w:eastAsia="Times New Roman" w:hAnsi="Arial" w:cs="Arial"/>
              </w:rPr>
            </w:pPr>
            <w:r w:rsidRPr="008714FC">
              <w:rPr>
                <w:rFonts w:ascii="Arial" w:eastAsia="Times New Roman" w:hAnsi="Arial" w:cs="Arial"/>
              </w:rPr>
              <w:t>Ratified</w:t>
            </w:r>
          </w:p>
        </w:tc>
      </w:tr>
      <w:tr w:rsidR="005138E3" w:rsidRPr="008714FC" w:rsidTr="008714FC">
        <w:trPr>
          <w:trHeight w:val="813"/>
        </w:trPr>
        <w:tc>
          <w:tcPr>
            <w:tcW w:w="3441" w:type="dxa"/>
            <w:shd w:val="clear" w:color="auto" w:fill="FFFFFF"/>
          </w:tcPr>
          <w:p w:rsidR="005138E3" w:rsidRPr="008714FC" w:rsidRDefault="005138E3" w:rsidP="008714FC">
            <w:pPr>
              <w:jc w:val="center"/>
              <w:rPr>
                <w:rFonts w:ascii="Arial" w:eastAsia="Times New Roman" w:hAnsi="Arial" w:cs="Arial"/>
              </w:rPr>
            </w:pPr>
          </w:p>
          <w:p w:rsidR="005138E3" w:rsidRPr="008714FC" w:rsidRDefault="00A16E2E" w:rsidP="008714FC">
            <w:pPr>
              <w:jc w:val="center"/>
              <w:rPr>
                <w:rFonts w:ascii="Arial" w:eastAsia="Times New Roman" w:hAnsi="Arial" w:cs="Arial"/>
              </w:rPr>
            </w:pPr>
            <w:r>
              <w:rPr>
                <w:rFonts w:ascii="Arial" w:eastAsia="Times New Roman" w:hAnsi="Arial" w:cs="Arial"/>
              </w:rPr>
              <w:t xml:space="preserve"> </w:t>
            </w:r>
            <w:r w:rsidR="00750D32">
              <w:rPr>
                <w:rFonts w:ascii="Arial" w:eastAsia="Times New Roman" w:hAnsi="Arial" w:cs="Arial"/>
              </w:rPr>
              <w:t xml:space="preserve">Last </w:t>
            </w:r>
            <w:r w:rsidR="005138E3" w:rsidRPr="008714FC">
              <w:rPr>
                <w:rFonts w:ascii="Arial" w:eastAsia="Times New Roman" w:hAnsi="Arial" w:cs="Arial"/>
              </w:rPr>
              <w:t>Review Date</w:t>
            </w:r>
          </w:p>
        </w:tc>
        <w:tc>
          <w:tcPr>
            <w:tcW w:w="2944" w:type="dxa"/>
            <w:shd w:val="clear" w:color="auto" w:fill="FFFFFF"/>
          </w:tcPr>
          <w:p w:rsidR="005138E3" w:rsidRPr="008714FC" w:rsidRDefault="005138E3" w:rsidP="008714FC">
            <w:pPr>
              <w:jc w:val="center"/>
              <w:rPr>
                <w:rFonts w:ascii="Arial" w:eastAsia="Times New Roman" w:hAnsi="Arial" w:cs="Arial"/>
              </w:rPr>
            </w:pPr>
          </w:p>
          <w:p w:rsidR="003C6EEB" w:rsidRPr="00750D32" w:rsidRDefault="007A2D64" w:rsidP="00750D32">
            <w:pPr>
              <w:jc w:val="center"/>
              <w:rPr>
                <w:rFonts w:ascii="Arial" w:hAnsi="Arial" w:cs="Arial"/>
              </w:rPr>
            </w:pPr>
            <w:r>
              <w:rPr>
                <w:rFonts w:ascii="Arial" w:eastAsia="Times New Roman" w:hAnsi="Arial" w:cs="Arial"/>
              </w:rPr>
              <w:t>January 2020</w:t>
            </w:r>
            <w:r w:rsidR="003C6EEB" w:rsidRPr="003C6EEB">
              <w:rPr>
                <w:rFonts w:ascii="Arial" w:hAnsi="Arial" w:cs="Arial"/>
              </w:rPr>
              <w:t xml:space="preserve"> </w:t>
            </w:r>
          </w:p>
        </w:tc>
      </w:tr>
      <w:tr w:rsidR="005138E3" w:rsidRPr="008714FC" w:rsidTr="008714FC">
        <w:trPr>
          <w:trHeight w:val="47"/>
        </w:trPr>
        <w:tc>
          <w:tcPr>
            <w:tcW w:w="3441" w:type="dxa"/>
            <w:shd w:val="clear" w:color="auto" w:fill="FFFFFF"/>
          </w:tcPr>
          <w:p w:rsidR="005138E3" w:rsidRPr="008714FC" w:rsidRDefault="005138E3" w:rsidP="008714FC">
            <w:pPr>
              <w:jc w:val="center"/>
              <w:rPr>
                <w:rFonts w:ascii="Arial" w:eastAsia="Times New Roman" w:hAnsi="Arial" w:cs="Arial"/>
              </w:rPr>
            </w:pPr>
          </w:p>
          <w:p w:rsidR="005138E3" w:rsidRPr="008714FC" w:rsidRDefault="005138E3" w:rsidP="008714FC">
            <w:pPr>
              <w:jc w:val="center"/>
              <w:rPr>
                <w:rFonts w:ascii="Arial" w:eastAsia="Times New Roman" w:hAnsi="Arial" w:cs="Arial"/>
              </w:rPr>
            </w:pPr>
            <w:r w:rsidRPr="008714FC">
              <w:rPr>
                <w:rFonts w:ascii="Arial" w:eastAsia="Times New Roman" w:hAnsi="Arial" w:cs="Arial"/>
              </w:rPr>
              <w:t>Policy Number</w:t>
            </w:r>
          </w:p>
        </w:tc>
        <w:tc>
          <w:tcPr>
            <w:tcW w:w="2944" w:type="dxa"/>
            <w:shd w:val="clear" w:color="auto" w:fill="FFFFFF"/>
          </w:tcPr>
          <w:p w:rsidR="005138E3" w:rsidRPr="008714FC" w:rsidRDefault="005138E3" w:rsidP="008714FC">
            <w:pPr>
              <w:jc w:val="center"/>
              <w:rPr>
                <w:rFonts w:ascii="Arial" w:eastAsia="Times New Roman" w:hAnsi="Arial" w:cs="Arial"/>
              </w:rPr>
            </w:pPr>
          </w:p>
          <w:p w:rsidR="005138E3" w:rsidRPr="008714FC" w:rsidRDefault="005138E3" w:rsidP="008714FC">
            <w:pPr>
              <w:jc w:val="center"/>
              <w:rPr>
                <w:rFonts w:ascii="Arial" w:eastAsia="Times New Roman" w:hAnsi="Arial" w:cs="Arial"/>
              </w:rPr>
            </w:pPr>
            <w:r w:rsidRPr="008714FC">
              <w:rPr>
                <w:rFonts w:ascii="Arial" w:eastAsia="Times New Roman" w:hAnsi="Arial" w:cs="Arial"/>
              </w:rPr>
              <w:t xml:space="preserve">CVSE doc </w:t>
            </w:r>
            <w:r w:rsidR="00293180">
              <w:rPr>
                <w:rFonts w:ascii="Arial" w:eastAsia="Times New Roman" w:hAnsi="Arial" w:cs="Arial"/>
              </w:rPr>
              <w:t>14</w:t>
            </w:r>
          </w:p>
        </w:tc>
      </w:tr>
    </w:tbl>
    <w:p w:rsidR="00FA29AE" w:rsidRDefault="005138E3">
      <w:pPr>
        <w:jc w:val="right"/>
        <w:rPr>
          <w:rFonts w:ascii="Palatino" w:hAnsi="Palatino"/>
          <w:sz w:val="18"/>
        </w:rPr>
      </w:pPr>
      <w:r>
        <w:rPr>
          <w:rFonts w:ascii="Palatino" w:hAnsi="Palatino"/>
          <w:sz w:val="18"/>
        </w:rPr>
        <w:br w:type="page"/>
      </w:r>
    </w:p>
    <w:p w:rsidR="00FA29AE" w:rsidRDefault="00FA29AE">
      <w:pPr>
        <w:jc w:val="right"/>
        <w:rPr>
          <w:rFonts w:ascii="Palatino" w:hAnsi="Palatino"/>
          <w:sz w:val="18"/>
        </w:rPr>
      </w:pPr>
    </w:p>
    <w:p w:rsidR="00FA29AE" w:rsidRDefault="00FA29AE">
      <w:pPr>
        <w:pStyle w:val="BodyText"/>
        <w:rPr>
          <w:rFonts w:ascii="Palatino" w:hAnsi="Palatino"/>
          <w:sz w:val="32"/>
        </w:rPr>
      </w:pPr>
      <w:r>
        <w:rPr>
          <w:rFonts w:ascii="Palatino" w:hAnsi="Palatino"/>
          <w:sz w:val="32"/>
        </w:rPr>
        <w:t xml:space="preserve">HEALTH AND SAFETY POLICY OF PUPILS ON ACTIVITIES OUTSIDE THE </w:t>
      </w:r>
      <w:r w:rsidR="00077BB6">
        <w:rPr>
          <w:rFonts w:ascii="Palatino" w:hAnsi="Palatino"/>
          <w:sz w:val="32"/>
        </w:rPr>
        <w:t>KINDERGARTEN</w:t>
      </w:r>
    </w:p>
    <w:p w:rsidR="005138E3" w:rsidRDefault="005138E3">
      <w:pPr>
        <w:pStyle w:val="BodyText"/>
        <w:rPr>
          <w:rFonts w:ascii="Palatino" w:hAnsi="Palatino"/>
          <w:sz w:val="32"/>
        </w:rPr>
      </w:pPr>
    </w:p>
    <w:p w:rsidR="005138E3" w:rsidRDefault="005138E3" w:rsidP="005138E3">
      <w:pPr>
        <w:pStyle w:val="MediumShading1-Accent1"/>
        <w:numPr>
          <w:ilvl w:val="0"/>
          <w:numId w:val="6"/>
        </w:numPr>
        <w:spacing w:after="200" w:line="276" w:lineRule="auto"/>
        <w:rPr>
          <w:b/>
          <w:sz w:val="28"/>
          <w:szCs w:val="28"/>
        </w:rPr>
      </w:pPr>
      <w:r w:rsidRPr="005138E3">
        <w:rPr>
          <w:b/>
          <w:sz w:val="28"/>
          <w:szCs w:val="28"/>
        </w:rPr>
        <w:t>Introduction</w:t>
      </w:r>
      <w:r>
        <w:rPr>
          <w:b/>
          <w:sz w:val="28"/>
          <w:szCs w:val="28"/>
        </w:rPr>
        <w:t xml:space="preserve"> </w:t>
      </w:r>
    </w:p>
    <w:p w:rsidR="005138E3" w:rsidRPr="005138E3" w:rsidRDefault="005138E3" w:rsidP="005138E3">
      <w:pPr>
        <w:pStyle w:val="MediumShading1-Accent1"/>
        <w:spacing w:after="200" w:line="276" w:lineRule="auto"/>
        <w:rPr>
          <w:rFonts w:ascii="Palatino Linotype" w:hAnsi="Palatino Linotype"/>
        </w:rPr>
      </w:pPr>
      <w:r w:rsidRPr="005138E3">
        <w:rPr>
          <w:rFonts w:ascii="Palatino Linotype" w:hAnsi="Palatino Linotype"/>
        </w:rPr>
        <w:t xml:space="preserve">The </w:t>
      </w:r>
      <w:r w:rsidR="00077BB6">
        <w:rPr>
          <w:rFonts w:ascii="Palatino Linotype" w:hAnsi="Palatino Linotype"/>
        </w:rPr>
        <w:t>kindergarten</w:t>
      </w:r>
      <w:r w:rsidRPr="005138E3">
        <w:rPr>
          <w:rFonts w:ascii="Palatino Linotype" w:hAnsi="Palatino Linotype"/>
        </w:rPr>
        <w:t xml:space="preserve"> curriculum is based on the teaching of Steiner education and “outside” activities form a very important part of that curriculum</w:t>
      </w:r>
      <w:r w:rsidR="008A233F">
        <w:rPr>
          <w:rFonts w:ascii="Palatino Linotype" w:hAnsi="Palatino Linotype"/>
        </w:rPr>
        <w:t xml:space="preserve">.  Outside activities broaden the experience of pupils, but the safety and welfare of pupils is also of paramount importance.  </w:t>
      </w:r>
    </w:p>
    <w:p w:rsidR="005138E3" w:rsidRDefault="005138E3">
      <w:pPr>
        <w:pStyle w:val="Heading1"/>
        <w:rPr>
          <w:rFonts w:ascii="Palatino" w:hAnsi="Palatino"/>
          <w:b/>
          <w:sz w:val="24"/>
        </w:rPr>
      </w:pPr>
    </w:p>
    <w:p w:rsidR="005138E3" w:rsidRPr="005138E3" w:rsidRDefault="005138E3" w:rsidP="005138E3">
      <w:pPr>
        <w:pStyle w:val="Heading1"/>
        <w:numPr>
          <w:ilvl w:val="0"/>
          <w:numId w:val="6"/>
        </w:numPr>
        <w:rPr>
          <w:rFonts w:ascii="Calibri" w:hAnsi="Calibri"/>
          <w:b/>
          <w:sz w:val="28"/>
          <w:szCs w:val="28"/>
        </w:rPr>
      </w:pPr>
      <w:r w:rsidRPr="005138E3">
        <w:rPr>
          <w:rFonts w:ascii="Calibri" w:hAnsi="Calibri"/>
          <w:b/>
          <w:sz w:val="28"/>
          <w:szCs w:val="28"/>
        </w:rPr>
        <w:t>Purpose</w:t>
      </w:r>
    </w:p>
    <w:p w:rsidR="005138E3" w:rsidRPr="005138E3" w:rsidRDefault="005138E3" w:rsidP="005138E3"/>
    <w:p w:rsidR="005138E3" w:rsidRPr="005138E3" w:rsidRDefault="005138E3" w:rsidP="005138E3">
      <w:pPr>
        <w:rPr>
          <w:rFonts w:ascii="Palatino Linotype" w:hAnsi="Palatino Linotype"/>
        </w:rPr>
      </w:pPr>
      <w:r w:rsidRPr="005138E3">
        <w:rPr>
          <w:rFonts w:ascii="Palatino Linotype" w:hAnsi="Palatino Linotype"/>
        </w:rPr>
        <w:t xml:space="preserve">The purpose of this document is to set out clearly the procedures to be followed for any trip or outing meaning the children will be outside of the </w:t>
      </w:r>
      <w:r w:rsidR="00077BB6">
        <w:rPr>
          <w:rFonts w:ascii="Palatino Linotype" w:hAnsi="Palatino Linotype"/>
        </w:rPr>
        <w:t>kindergarten</w:t>
      </w:r>
      <w:r w:rsidRPr="005138E3">
        <w:rPr>
          <w:rFonts w:ascii="Palatino Linotype" w:hAnsi="Palatino Linotype"/>
        </w:rPr>
        <w:t xml:space="preserve"> grounds.</w:t>
      </w:r>
    </w:p>
    <w:p w:rsidR="005138E3" w:rsidRDefault="005138E3">
      <w:pPr>
        <w:pStyle w:val="Heading1"/>
        <w:rPr>
          <w:rFonts w:ascii="Palatino" w:hAnsi="Palatino"/>
          <w:b/>
          <w:sz w:val="24"/>
        </w:rPr>
      </w:pPr>
    </w:p>
    <w:p w:rsidR="00FA29AE" w:rsidRDefault="005138E3" w:rsidP="005138E3">
      <w:pPr>
        <w:numPr>
          <w:ilvl w:val="0"/>
          <w:numId w:val="6"/>
        </w:numPr>
        <w:jc w:val="both"/>
        <w:rPr>
          <w:b/>
          <w:sz w:val="28"/>
          <w:szCs w:val="28"/>
        </w:rPr>
      </w:pPr>
      <w:r w:rsidRPr="005138E3">
        <w:rPr>
          <w:b/>
          <w:sz w:val="28"/>
          <w:szCs w:val="28"/>
        </w:rPr>
        <w:t>Responsibilities</w:t>
      </w:r>
    </w:p>
    <w:p w:rsidR="005138E3" w:rsidRPr="005138E3" w:rsidRDefault="005138E3" w:rsidP="005138E3">
      <w:pPr>
        <w:jc w:val="both"/>
        <w:rPr>
          <w:rFonts w:ascii="Palatino Linotype" w:hAnsi="Palatino Linotype"/>
        </w:rPr>
      </w:pPr>
      <w:r w:rsidRPr="005138E3">
        <w:rPr>
          <w:rFonts w:ascii="Palatino Linotype" w:hAnsi="Palatino Linotype"/>
        </w:rPr>
        <w:t>A teaching lead will be identified for each trip or activity</w:t>
      </w:r>
      <w:r w:rsidR="008A233F">
        <w:rPr>
          <w:rFonts w:ascii="Palatino Linotype" w:hAnsi="Palatino Linotype"/>
        </w:rPr>
        <w:t>.  I</w:t>
      </w:r>
      <w:r w:rsidRPr="005138E3">
        <w:rPr>
          <w:rFonts w:ascii="Palatino Linotype" w:hAnsi="Palatino Linotype"/>
        </w:rPr>
        <w:t>t is their responsibility to ensure compliance with this policy and they must ensure the following steps are undertaken prior and during the activity.</w:t>
      </w:r>
    </w:p>
    <w:p w:rsidR="00FA29AE" w:rsidRDefault="00FA29AE">
      <w:pPr>
        <w:jc w:val="both"/>
        <w:rPr>
          <w:rFonts w:ascii="Palatino" w:hAnsi="Palatino"/>
          <w:u w:val="single"/>
        </w:rPr>
      </w:pPr>
      <w:r>
        <w:rPr>
          <w:rFonts w:ascii="Palatino" w:hAnsi="Palatino"/>
          <w:b/>
        </w:rPr>
        <w:t>It is the duty of the teacher to ensure:</w:t>
      </w:r>
    </w:p>
    <w:p w:rsidR="00696134" w:rsidRDefault="00FA29AE" w:rsidP="008714FC">
      <w:pPr>
        <w:numPr>
          <w:ilvl w:val="0"/>
          <w:numId w:val="1"/>
        </w:numPr>
        <w:rPr>
          <w:rFonts w:ascii="Palatino" w:hAnsi="Palatino"/>
        </w:rPr>
      </w:pPr>
      <w:r w:rsidRPr="00696134">
        <w:rPr>
          <w:rFonts w:ascii="Palatino" w:hAnsi="Palatino"/>
        </w:rPr>
        <w:t>That adequate arrangements have been made for the health and safety of the pupils travelling to and at the destination by doing a RISK ASSESSMENT of the trip. NB: Normally places visited are covered by health and safety regulations. Remote areas, e.g.: beach, moor etc, will need more adults in attendance.</w:t>
      </w:r>
    </w:p>
    <w:p w:rsidR="00FA29AE" w:rsidRPr="00696134" w:rsidRDefault="00FA29AE" w:rsidP="008714FC">
      <w:pPr>
        <w:numPr>
          <w:ilvl w:val="0"/>
          <w:numId w:val="1"/>
        </w:numPr>
        <w:rPr>
          <w:rFonts w:ascii="Palatino" w:hAnsi="Palatino"/>
        </w:rPr>
      </w:pPr>
      <w:r w:rsidRPr="00696134">
        <w:rPr>
          <w:rFonts w:ascii="Palatino" w:hAnsi="Palatino"/>
        </w:rPr>
        <w:t xml:space="preserve">That before leaving the </w:t>
      </w:r>
      <w:r w:rsidR="00F44832">
        <w:rPr>
          <w:rFonts w:ascii="Palatino" w:hAnsi="Palatino"/>
        </w:rPr>
        <w:t>kindergarten</w:t>
      </w:r>
      <w:r w:rsidRPr="00696134">
        <w:rPr>
          <w:rFonts w:ascii="Palatino" w:hAnsi="Palatino"/>
        </w:rPr>
        <w:t xml:space="preserve"> they inform the </w:t>
      </w:r>
      <w:r w:rsidR="00077BB6">
        <w:rPr>
          <w:rFonts w:ascii="Palatino" w:hAnsi="Palatino"/>
        </w:rPr>
        <w:t>Setting</w:t>
      </w:r>
      <w:r w:rsidRPr="00696134">
        <w:rPr>
          <w:rFonts w:ascii="Palatino" w:hAnsi="Palatino"/>
        </w:rPr>
        <w:t xml:space="preserve"> </w:t>
      </w:r>
      <w:r w:rsidR="008A233F">
        <w:rPr>
          <w:rFonts w:ascii="Palatino" w:hAnsi="Palatino"/>
        </w:rPr>
        <w:t>Manager</w:t>
      </w:r>
      <w:r w:rsidR="00077BB6">
        <w:rPr>
          <w:rFonts w:ascii="Palatino" w:hAnsi="Palatino"/>
        </w:rPr>
        <w:t xml:space="preserve"> (if present).  They will always sign in and out of the building.  </w:t>
      </w:r>
    </w:p>
    <w:p w:rsidR="00FA29AE" w:rsidRDefault="00FA29AE">
      <w:pPr>
        <w:numPr>
          <w:ilvl w:val="0"/>
          <w:numId w:val="1"/>
        </w:numPr>
        <w:rPr>
          <w:rFonts w:ascii="Palatino" w:hAnsi="Palatino"/>
        </w:rPr>
      </w:pPr>
      <w:r>
        <w:rPr>
          <w:rFonts w:ascii="Palatino" w:hAnsi="Palatino"/>
        </w:rPr>
        <w:t>That any transport provided by parents/helpers is properly insured and carries only the permitted number of passengers and for whom seatbelts are available.</w:t>
      </w:r>
    </w:p>
    <w:p w:rsidR="00FA29AE" w:rsidRDefault="00FA29AE">
      <w:pPr>
        <w:ind w:left="720"/>
        <w:rPr>
          <w:rFonts w:ascii="Palatino" w:hAnsi="Palatino"/>
        </w:rPr>
      </w:pPr>
      <w:r>
        <w:rPr>
          <w:rFonts w:ascii="Palatino" w:hAnsi="Palatino"/>
        </w:rPr>
        <w:t>NB: Seatbelts in Minibuses and/or cars must be worn at all times.</w:t>
      </w:r>
    </w:p>
    <w:p w:rsidR="00FA29AE" w:rsidRPr="00696134" w:rsidRDefault="00FA29AE" w:rsidP="00696134">
      <w:pPr>
        <w:numPr>
          <w:ilvl w:val="0"/>
          <w:numId w:val="11"/>
        </w:numPr>
        <w:rPr>
          <w:rFonts w:ascii="Palatino" w:hAnsi="Palatino"/>
        </w:rPr>
      </w:pPr>
      <w:r w:rsidRPr="00696134">
        <w:rPr>
          <w:rFonts w:ascii="Palatino" w:hAnsi="Palatino"/>
        </w:rPr>
        <w:t xml:space="preserve">That legal child-adult ratios are maintained at all times.  For the kindergarten, a ratio of 8.1 children to adults is employed. </w:t>
      </w:r>
    </w:p>
    <w:p w:rsidR="00FA29AE" w:rsidRPr="00696134" w:rsidRDefault="00210D58" w:rsidP="00696134">
      <w:pPr>
        <w:numPr>
          <w:ilvl w:val="0"/>
          <w:numId w:val="11"/>
        </w:numPr>
        <w:rPr>
          <w:rFonts w:ascii="Palatino" w:hAnsi="Palatino"/>
        </w:rPr>
      </w:pPr>
      <w:r w:rsidRPr="00696134">
        <w:rPr>
          <w:rFonts w:ascii="Palatino" w:hAnsi="Palatino"/>
        </w:rPr>
        <w:t>Where a high adult/p</w:t>
      </w:r>
      <w:r w:rsidR="00FA29AE" w:rsidRPr="00696134">
        <w:rPr>
          <w:rFonts w:ascii="Palatino" w:hAnsi="Palatino"/>
        </w:rPr>
        <w:t xml:space="preserve">upil ratio is required, parents /volunteers must be carefully selected and should be well known to the </w:t>
      </w:r>
      <w:r w:rsidR="00F44832">
        <w:rPr>
          <w:rFonts w:ascii="Palatino" w:hAnsi="Palatino"/>
        </w:rPr>
        <w:t>kindergarten</w:t>
      </w:r>
      <w:r w:rsidR="00FA29AE" w:rsidRPr="00696134">
        <w:rPr>
          <w:rFonts w:ascii="Palatino" w:hAnsi="Palatino"/>
        </w:rPr>
        <w:t xml:space="preserve"> and pupil group.  Anyone who has not had a Criminal Records Bureau Check should never be left in sole </w:t>
      </w:r>
      <w:r w:rsidR="00FA29AE" w:rsidRPr="00696134">
        <w:rPr>
          <w:rFonts w:ascii="Palatino" w:hAnsi="Palatino"/>
        </w:rPr>
        <w:lastRenderedPageBreak/>
        <w:t>charge of the pupils. It is good practice that parents/volunteers, particularly those use</w:t>
      </w:r>
      <w:r w:rsidR="00696134">
        <w:rPr>
          <w:rFonts w:ascii="Palatino" w:hAnsi="Palatino"/>
        </w:rPr>
        <w:t>d regularly should have a DBS</w:t>
      </w:r>
      <w:r w:rsidR="00FA29AE" w:rsidRPr="00696134">
        <w:rPr>
          <w:rFonts w:ascii="Palatino" w:hAnsi="Palatino"/>
        </w:rPr>
        <w:t xml:space="preserve"> check.</w:t>
      </w:r>
    </w:p>
    <w:p w:rsidR="00FA29AE" w:rsidRPr="00696134" w:rsidRDefault="00FA29AE" w:rsidP="00696134">
      <w:pPr>
        <w:numPr>
          <w:ilvl w:val="0"/>
          <w:numId w:val="11"/>
        </w:numPr>
        <w:rPr>
          <w:rFonts w:ascii="Palatino" w:hAnsi="Palatino"/>
        </w:rPr>
      </w:pPr>
      <w:r w:rsidRPr="00696134">
        <w:rPr>
          <w:rFonts w:ascii="Palatino" w:hAnsi="Palatino"/>
        </w:rPr>
        <w:t>That First Aid boxes and mobile phones are taken on all outings.</w:t>
      </w:r>
    </w:p>
    <w:p w:rsidR="00FA29AE" w:rsidRPr="008A233F" w:rsidRDefault="00FA29AE" w:rsidP="008714FC">
      <w:pPr>
        <w:numPr>
          <w:ilvl w:val="0"/>
          <w:numId w:val="11"/>
        </w:numPr>
        <w:rPr>
          <w:rFonts w:ascii="Palatino" w:hAnsi="Palatino"/>
        </w:rPr>
      </w:pPr>
      <w:r w:rsidRPr="008A233F">
        <w:rPr>
          <w:rFonts w:ascii="Palatino" w:hAnsi="Palatino"/>
        </w:rPr>
        <w:t>That you report all accidents to any person or vehicle carrying members of the party</w:t>
      </w:r>
      <w:r w:rsidR="008A233F">
        <w:rPr>
          <w:rFonts w:ascii="Palatino" w:hAnsi="Palatino"/>
        </w:rPr>
        <w:t xml:space="preserve"> </w:t>
      </w:r>
      <w:r w:rsidRPr="008A233F">
        <w:rPr>
          <w:rFonts w:ascii="Palatino" w:hAnsi="Palatino"/>
        </w:rPr>
        <w:t xml:space="preserve">to the </w:t>
      </w:r>
      <w:r w:rsidR="00077BB6">
        <w:rPr>
          <w:rFonts w:ascii="Palatino" w:hAnsi="Palatino"/>
        </w:rPr>
        <w:t>Setting</w:t>
      </w:r>
      <w:r w:rsidRPr="008A233F">
        <w:rPr>
          <w:rFonts w:ascii="Palatino" w:hAnsi="Palatino"/>
        </w:rPr>
        <w:t xml:space="preserve"> </w:t>
      </w:r>
      <w:r w:rsidR="008A233F">
        <w:rPr>
          <w:rFonts w:ascii="Palatino" w:hAnsi="Palatino"/>
        </w:rPr>
        <w:t>Manger</w:t>
      </w:r>
      <w:r w:rsidRPr="008A233F">
        <w:rPr>
          <w:rFonts w:ascii="Palatino" w:hAnsi="Palatino"/>
        </w:rPr>
        <w:t xml:space="preserve"> on return.</w:t>
      </w:r>
    </w:p>
    <w:p w:rsidR="00FA29AE" w:rsidRPr="00356308" w:rsidRDefault="00356308" w:rsidP="00356308">
      <w:pPr>
        <w:numPr>
          <w:ilvl w:val="0"/>
          <w:numId w:val="4"/>
        </w:numPr>
        <w:rPr>
          <w:rFonts w:ascii="Palatino" w:hAnsi="Palatino"/>
        </w:rPr>
      </w:pPr>
      <w:r>
        <w:rPr>
          <w:rFonts w:ascii="Palatino" w:hAnsi="Palatino"/>
        </w:rPr>
        <w:t>In the event that the kindergarten children are to be taken on an extended or irregular trip, the</w:t>
      </w:r>
      <w:r w:rsidR="00FA29AE" w:rsidRPr="00356308">
        <w:rPr>
          <w:rFonts w:ascii="Palatino" w:hAnsi="Palatino"/>
        </w:rPr>
        <w:t xml:space="preserve"> teacher in charge of a </w:t>
      </w:r>
      <w:r w:rsidR="00077BB6" w:rsidRPr="00356308">
        <w:rPr>
          <w:rFonts w:ascii="Palatino" w:hAnsi="Palatino"/>
        </w:rPr>
        <w:t>kindergarten</w:t>
      </w:r>
      <w:r w:rsidR="00FA29AE" w:rsidRPr="00356308">
        <w:rPr>
          <w:rFonts w:ascii="Palatino" w:hAnsi="Palatino"/>
        </w:rPr>
        <w:t xml:space="preserve"> trip or outing</w:t>
      </w:r>
      <w:r>
        <w:rPr>
          <w:rFonts w:ascii="Palatino" w:hAnsi="Palatino"/>
        </w:rPr>
        <w:t xml:space="preserve"> will hand</w:t>
      </w:r>
      <w:r w:rsidR="00FA29AE" w:rsidRPr="00356308">
        <w:rPr>
          <w:rFonts w:ascii="Palatino" w:hAnsi="Palatino"/>
        </w:rPr>
        <w:t xml:space="preserve"> out a PARENTAL CONSENT FORM </w:t>
      </w:r>
      <w:r>
        <w:rPr>
          <w:rFonts w:ascii="Palatino" w:hAnsi="Palatino"/>
        </w:rPr>
        <w:t>for</w:t>
      </w:r>
      <w:r w:rsidR="00FA29AE" w:rsidRPr="00356308">
        <w:rPr>
          <w:rFonts w:ascii="Palatino" w:hAnsi="Palatino"/>
        </w:rPr>
        <w:t xml:space="preserve"> every pupil and informs the </w:t>
      </w:r>
      <w:r>
        <w:rPr>
          <w:rFonts w:ascii="Palatino" w:hAnsi="Palatino"/>
        </w:rPr>
        <w:t>parent or guardian</w:t>
      </w:r>
      <w:r w:rsidR="00FA29AE" w:rsidRPr="00356308">
        <w:rPr>
          <w:rFonts w:ascii="Palatino" w:hAnsi="Palatino"/>
        </w:rPr>
        <w:t xml:space="preserve"> that the Consent Form must be filled in and signed by a parent or guardian and returned to the teacher in charge before the pupils can go on the trip.</w:t>
      </w:r>
    </w:p>
    <w:p w:rsidR="00FA29AE" w:rsidRDefault="00356308">
      <w:pPr>
        <w:numPr>
          <w:ilvl w:val="0"/>
          <w:numId w:val="4"/>
        </w:numPr>
        <w:rPr>
          <w:rFonts w:ascii="Palatino" w:hAnsi="Palatino"/>
        </w:rPr>
      </w:pPr>
      <w:r>
        <w:rPr>
          <w:rFonts w:ascii="Palatino" w:hAnsi="Palatino"/>
        </w:rPr>
        <w:t>In the event that the kindergarten children are to be taken on an extended or irregular trip, t</w:t>
      </w:r>
      <w:r w:rsidR="00FA29AE">
        <w:rPr>
          <w:rFonts w:ascii="Palatino" w:hAnsi="Palatino"/>
        </w:rPr>
        <w:t>hat addresses, phone numbers and information on each child going on the trip must go with the teacher in charge.</w:t>
      </w:r>
    </w:p>
    <w:p w:rsidR="005138E3" w:rsidRDefault="00FA29AE">
      <w:pPr>
        <w:numPr>
          <w:ilvl w:val="0"/>
          <w:numId w:val="4"/>
        </w:numPr>
        <w:rPr>
          <w:rFonts w:ascii="Palatino" w:hAnsi="Palatino"/>
        </w:rPr>
      </w:pPr>
      <w:r>
        <w:rPr>
          <w:rFonts w:ascii="Palatino" w:hAnsi="Palatino"/>
        </w:rPr>
        <w:t>That a person is nominated before each outing to ensure contact between parents/</w:t>
      </w:r>
      <w:r w:rsidR="00356308">
        <w:rPr>
          <w:rFonts w:ascii="Palatino" w:hAnsi="Palatino"/>
        </w:rPr>
        <w:t>kindergarten</w:t>
      </w:r>
      <w:r>
        <w:rPr>
          <w:rFonts w:ascii="Palatino" w:hAnsi="Palatino"/>
        </w:rPr>
        <w:t xml:space="preserve"> and outing organisers.</w:t>
      </w:r>
    </w:p>
    <w:p w:rsidR="00FA29AE" w:rsidRDefault="00FA29AE" w:rsidP="005138E3">
      <w:pPr>
        <w:rPr>
          <w:rFonts w:ascii="Palatino" w:hAnsi="Palatino"/>
        </w:rPr>
      </w:pPr>
    </w:p>
    <w:p w:rsidR="00FA29AE" w:rsidRDefault="005138E3" w:rsidP="005138E3">
      <w:pPr>
        <w:numPr>
          <w:ilvl w:val="0"/>
          <w:numId w:val="6"/>
        </w:numPr>
        <w:rPr>
          <w:b/>
          <w:sz w:val="28"/>
          <w:szCs w:val="28"/>
        </w:rPr>
      </w:pPr>
      <w:r>
        <w:rPr>
          <w:b/>
          <w:sz w:val="28"/>
          <w:szCs w:val="28"/>
        </w:rPr>
        <w:t>Procedure for when a child leaves the group unaccompanied</w:t>
      </w:r>
    </w:p>
    <w:p w:rsidR="005138E3" w:rsidRPr="003C120A" w:rsidRDefault="005138E3" w:rsidP="005138E3">
      <w:pPr>
        <w:pStyle w:val="BodyText"/>
        <w:rPr>
          <w:rFonts w:ascii="Calibri" w:hAnsi="Calibri"/>
          <w:sz w:val="28"/>
          <w:szCs w:val="28"/>
        </w:rPr>
      </w:pPr>
      <w:r w:rsidRPr="003C120A">
        <w:rPr>
          <w:rFonts w:ascii="Calibri" w:hAnsi="Calibri"/>
          <w:sz w:val="28"/>
          <w:szCs w:val="28"/>
        </w:rPr>
        <w:t>This should never happen, and very rarely does. Groups should have in place the following systems for the protection of children:</w:t>
      </w:r>
    </w:p>
    <w:p w:rsidR="005138E3" w:rsidRDefault="005138E3" w:rsidP="005138E3">
      <w:pPr>
        <w:widowControl w:val="0"/>
        <w:autoSpaceDE w:val="0"/>
        <w:autoSpaceDN w:val="0"/>
        <w:adjustRightInd w:val="0"/>
        <w:rPr>
          <w:rFonts w:ascii="Arial" w:hAnsi="Arial" w:cs="Arial"/>
          <w:sz w:val="20"/>
          <w:lang w:val="en-US"/>
        </w:rPr>
      </w:pPr>
    </w:p>
    <w:p w:rsidR="005138E3" w:rsidRPr="005138E3" w:rsidRDefault="005138E3" w:rsidP="005138E3">
      <w:pPr>
        <w:widowControl w:val="0"/>
        <w:numPr>
          <w:ilvl w:val="0"/>
          <w:numId w:val="7"/>
        </w:numPr>
        <w:autoSpaceDE w:val="0"/>
        <w:autoSpaceDN w:val="0"/>
        <w:adjustRightInd w:val="0"/>
        <w:spacing w:after="0" w:line="240" w:lineRule="auto"/>
        <w:rPr>
          <w:rFonts w:ascii="Palatino Linotype" w:hAnsi="Palatino Linotype" w:cs="Arial"/>
          <w:lang w:val="en-US"/>
        </w:rPr>
      </w:pPr>
      <w:r w:rsidRPr="005138E3">
        <w:rPr>
          <w:rFonts w:ascii="Palatino Linotype" w:hAnsi="Palatino Linotype" w:cs="Arial"/>
        </w:rPr>
        <w:t>An accurate and up-to-date register must be kept and both adults and children, including visitors, should be signed in and out whenever they enter and leave the premises,</w:t>
      </w:r>
    </w:p>
    <w:p w:rsidR="005138E3" w:rsidRPr="005138E3" w:rsidRDefault="00D61570" w:rsidP="005138E3">
      <w:pPr>
        <w:widowControl w:val="0"/>
        <w:numPr>
          <w:ilvl w:val="0"/>
          <w:numId w:val="7"/>
        </w:numPr>
        <w:autoSpaceDE w:val="0"/>
        <w:autoSpaceDN w:val="0"/>
        <w:adjustRightInd w:val="0"/>
        <w:spacing w:after="0" w:line="240" w:lineRule="auto"/>
        <w:rPr>
          <w:rFonts w:ascii="Palatino Linotype" w:hAnsi="Palatino Linotype" w:cs="Arial"/>
          <w:lang w:val="en-US"/>
        </w:rPr>
      </w:pPr>
      <w:r w:rsidRPr="005138E3">
        <w:rPr>
          <w:rFonts w:ascii="Palatino Linotype" w:hAnsi="Palatino Linotype" w:cs="Arial"/>
        </w:rPr>
        <w:t>Key workers</w:t>
      </w:r>
      <w:r w:rsidR="005138E3" w:rsidRPr="005138E3">
        <w:rPr>
          <w:rFonts w:ascii="Palatino Linotype" w:hAnsi="Palatino Linotype" w:cs="Arial"/>
        </w:rPr>
        <w:t xml:space="preserve"> of new children should take especial care to ensure that both children and their parents know where they may and may not go. </w:t>
      </w:r>
      <w:r w:rsidRPr="005138E3">
        <w:rPr>
          <w:rFonts w:ascii="Palatino Linotype" w:hAnsi="Palatino Linotype" w:cs="Arial"/>
        </w:rPr>
        <w:t>Key workers</w:t>
      </w:r>
      <w:r w:rsidR="005138E3" w:rsidRPr="005138E3">
        <w:rPr>
          <w:rFonts w:ascii="Palatino Linotype" w:hAnsi="Palatino Linotype" w:cs="Arial"/>
        </w:rPr>
        <w:t xml:space="preserve"> will also seek advice from parents new to the group so that they are forewarned about particularly adventurous children.</w:t>
      </w:r>
    </w:p>
    <w:p w:rsidR="005138E3" w:rsidRPr="005138E3" w:rsidRDefault="005138E3" w:rsidP="005138E3">
      <w:pPr>
        <w:widowControl w:val="0"/>
        <w:numPr>
          <w:ilvl w:val="0"/>
          <w:numId w:val="7"/>
        </w:numPr>
        <w:autoSpaceDE w:val="0"/>
        <w:autoSpaceDN w:val="0"/>
        <w:adjustRightInd w:val="0"/>
        <w:spacing w:after="0" w:line="240" w:lineRule="auto"/>
        <w:rPr>
          <w:rFonts w:ascii="Palatino Linotype" w:hAnsi="Palatino Linotype" w:cs="Arial"/>
          <w:lang w:val="en-US"/>
        </w:rPr>
      </w:pPr>
      <w:r w:rsidRPr="005138E3">
        <w:rPr>
          <w:rFonts w:ascii="Palatino Linotype" w:hAnsi="Palatino Linotype" w:cs="Arial"/>
        </w:rPr>
        <w:t xml:space="preserve">All children in the group should know the </w:t>
      </w:r>
      <w:r w:rsidR="00D61570" w:rsidRPr="005138E3">
        <w:rPr>
          <w:rFonts w:ascii="Palatino Linotype" w:hAnsi="Palatino Linotype" w:cs="Arial"/>
        </w:rPr>
        <w:t>rules</w:t>
      </w:r>
      <w:r w:rsidRPr="005138E3">
        <w:rPr>
          <w:rFonts w:ascii="Palatino Linotype" w:hAnsi="Palatino Linotype" w:cs="Arial"/>
        </w:rPr>
        <w:t xml:space="preserve"> and the reasons for them.</w:t>
      </w:r>
    </w:p>
    <w:p w:rsidR="005138E3" w:rsidRPr="005138E3" w:rsidRDefault="005138E3" w:rsidP="005138E3">
      <w:pPr>
        <w:widowControl w:val="0"/>
        <w:numPr>
          <w:ilvl w:val="0"/>
          <w:numId w:val="7"/>
        </w:numPr>
        <w:autoSpaceDE w:val="0"/>
        <w:autoSpaceDN w:val="0"/>
        <w:adjustRightInd w:val="0"/>
        <w:spacing w:after="0" w:line="240" w:lineRule="auto"/>
        <w:rPr>
          <w:rFonts w:ascii="Palatino Linotype" w:hAnsi="Palatino Linotype" w:cs="Arial"/>
          <w:lang w:val="en-US"/>
        </w:rPr>
      </w:pPr>
      <w:r w:rsidRPr="005138E3">
        <w:rPr>
          <w:rFonts w:ascii="Palatino Linotype" w:hAnsi="Palatino Linotype" w:cs="Arial"/>
        </w:rPr>
        <w:t>Premises</w:t>
      </w:r>
      <w:r w:rsidR="00356308">
        <w:rPr>
          <w:rFonts w:ascii="Palatino Linotype" w:hAnsi="Palatino Linotype" w:cs="Arial"/>
        </w:rPr>
        <w:t xml:space="preserve"> and outdoor areas</w:t>
      </w:r>
      <w:r w:rsidRPr="005138E3">
        <w:rPr>
          <w:rFonts w:ascii="Palatino Linotype" w:hAnsi="Palatino Linotype" w:cs="Arial"/>
        </w:rPr>
        <w:t xml:space="preserve"> vary, and each has its own particular hazards. Groups should conduct a risk assessment so that all the adults in the group are aware of any potential dangers and can work together to avoid them.</w:t>
      </w:r>
    </w:p>
    <w:p w:rsidR="005138E3" w:rsidRPr="005138E3" w:rsidRDefault="00356308" w:rsidP="005138E3">
      <w:pPr>
        <w:widowControl w:val="0"/>
        <w:numPr>
          <w:ilvl w:val="0"/>
          <w:numId w:val="7"/>
        </w:numPr>
        <w:autoSpaceDE w:val="0"/>
        <w:autoSpaceDN w:val="0"/>
        <w:adjustRightInd w:val="0"/>
        <w:spacing w:after="0" w:line="240" w:lineRule="auto"/>
        <w:rPr>
          <w:rFonts w:ascii="Palatino Linotype" w:hAnsi="Palatino Linotype" w:cs="Arial"/>
          <w:lang w:val="en-US"/>
        </w:rPr>
      </w:pPr>
      <w:r>
        <w:rPr>
          <w:rFonts w:ascii="Palatino Linotype" w:hAnsi="Palatino Linotype" w:cs="Arial"/>
        </w:rPr>
        <w:t>S</w:t>
      </w:r>
      <w:r w:rsidR="005138E3" w:rsidRPr="005138E3">
        <w:rPr>
          <w:rFonts w:ascii="Palatino Linotype" w:hAnsi="Palatino Linotype" w:cs="Arial"/>
        </w:rPr>
        <w:t xml:space="preserve">taff should work together for the safety of all the children in the group. </w:t>
      </w:r>
      <w:r>
        <w:rPr>
          <w:rFonts w:ascii="Palatino Linotype" w:hAnsi="Palatino Linotype" w:cs="Arial"/>
        </w:rPr>
        <w:t>Any accompanying parents or volunteers</w:t>
      </w:r>
      <w:r w:rsidR="005138E3" w:rsidRPr="005138E3">
        <w:rPr>
          <w:rFonts w:ascii="Palatino Linotype" w:hAnsi="Palatino Linotype" w:cs="Arial"/>
        </w:rPr>
        <w:t xml:space="preserve"> should be helped to take an active role by being made aware of the group's safety procedures and being encouraged to alert a member of staff if they notice a child whose behaviour suggests that s/he might be thinking of trying to leave.</w:t>
      </w:r>
    </w:p>
    <w:p w:rsidR="005138E3" w:rsidRPr="005138E3" w:rsidRDefault="005138E3" w:rsidP="005138E3">
      <w:pPr>
        <w:widowControl w:val="0"/>
        <w:numPr>
          <w:ilvl w:val="0"/>
          <w:numId w:val="7"/>
        </w:numPr>
        <w:autoSpaceDE w:val="0"/>
        <w:autoSpaceDN w:val="0"/>
        <w:adjustRightInd w:val="0"/>
        <w:spacing w:after="0" w:line="240" w:lineRule="auto"/>
        <w:rPr>
          <w:rFonts w:ascii="Palatino Linotype" w:hAnsi="Palatino Linotype" w:cs="Arial"/>
          <w:lang w:val="en-US"/>
        </w:rPr>
      </w:pPr>
      <w:r w:rsidRPr="005138E3">
        <w:rPr>
          <w:rFonts w:ascii="Palatino Linotype" w:hAnsi="Palatino Linotype" w:cs="Arial"/>
        </w:rPr>
        <w:t>Take advice from the local authority Registration and inspection Officer.</w:t>
      </w:r>
    </w:p>
    <w:p w:rsidR="005138E3" w:rsidRDefault="005138E3" w:rsidP="005138E3">
      <w:pPr>
        <w:widowControl w:val="0"/>
        <w:autoSpaceDE w:val="0"/>
        <w:autoSpaceDN w:val="0"/>
        <w:adjustRightInd w:val="0"/>
        <w:rPr>
          <w:rFonts w:ascii="Arial" w:hAnsi="Arial" w:cs="Arial"/>
          <w:sz w:val="20"/>
          <w:szCs w:val="20"/>
        </w:rPr>
      </w:pPr>
    </w:p>
    <w:p w:rsidR="005138E3" w:rsidRPr="005138E3" w:rsidRDefault="005138E3" w:rsidP="005138E3">
      <w:pPr>
        <w:pStyle w:val="BodyText"/>
        <w:rPr>
          <w:rFonts w:ascii="Calibri" w:hAnsi="Calibri"/>
          <w:sz w:val="28"/>
          <w:szCs w:val="28"/>
        </w:rPr>
      </w:pPr>
      <w:r w:rsidRPr="005138E3">
        <w:rPr>
          <w:rFonts w:ascii="Calibri" w:hAnsi="Calibri"/>
          <w:sz w:val="28"/>
          <w:szCs w:val="28"/>
        </w:rPr>
        <w:lastRenderedPageBreak/>
        <w:t>In the best-regulated situations, however, accidents can and do happen. These are the procedures to follow if you cannot find a child:</w:t>
      </w:r>
    </w:p>
    <w:p w:rsidR="005138E3" w:rsidRDefault="005138E3" w:rsidP="005138E3">
      <w:pPr>
        <w:widowControl w:val="0"/>
        <w:autoSpaceDE w:val="0"/>
        <w:autoSpaceDN w:val="0"/>
        <w:adjustRightInd w:val="0"/>
        <w:ind w:left="360"/>
        <w:rPr>
          <w:rFonts w:ascii="Arial" w:hAnsi="Arial" w:cs="Arial"/>
          <w:sz w:val="20"/>
          <w:lang w:val="en-US"/>
        </w:rPr>
      </w:pPr>
    </w:p>
    <w:p w:rsidR="005138E3" w:rsidRPr="003C120A" w:rsidRDefault="003C120A" w:rsidP="005138E3">
      <w:pPr>
        <w:pStyle w:val="Heading2"/>
        <w:rPr>
          <w:rFonts w:ascii="Calibri" w:hAnsi="Calibri"/>
          <w:lang w:val="en-US"/>
        </w:rPr>
      </w:pPr>
      <w:r w:rsidRPr="003C120A">
        <w:rPr>
          <w:rFonts w:ascii="Calibri" w:hAnsi="Calibri"/>
          <w:i w:val="0"/>
        </w:rPr>
        <w:t>4.1</w:t>
      </w:r>
      <w:r w:rsidR="005138E3" w:rsidRPr="003C120A">
        <w:rPr>
          <w:rFonts w:ascii="Calibri" w:hAnsi="Calibri"/>
        </w:rPr>
        <w:t xml:space="preserve">. </w:t>
      </w:r>
      <w:r w:rsidR="005138E3" w:rsidRPr="003C120A">
        <w:rPr>
          <w:rFonts w:ascii="Calibri" w:hAnsi="Calibri"/>
          <w:i w:val="0"/>
        </w:rPr>
        <w:t>Find out quickly</w:t>
      </w:r>
    </w:p>
    <w:p w:rsidR="005138E3" w:rsidRPr="005138E3" w:rsidRDefault="005138E3" w:rsidP="005138E3">
      <w:pPr>
        <w:widowControl w:val="0"/>
        <w:autoSpaceDE w:val="0"/>
        <w:autoSpaceDN w:val="0"/>
        <w:adjustRightInd w:val="0"/>
        <w:rPr>
          <w:rFonts w:ascii="Palatino Linotype" w:hAnsi="Palatino Linotype" w:cs="Arial"/>
        </w:rPr>
      </w:pPr>
      <w:r w:rsidRPr="005138E3">
        <w:rPr>
          <w:rFonts w:ascii="Palatino Linotype" w:hAnsi="Palatino Linotype" w:cs="Arial"/>
        </w:rPr>
        <w:t xml:space="preserve">The chances of finding a missing child safe are greatest if the child's absence is soon discovered. Know how many children should be present and make someone responsible for regular counted checks. The </w:t>
      </w:r>
      <w:r w:rsidR="00D61570" w:rsidRPr="005138E3">
        <w:rPr>
          <w:rFonts w:ascii="Palatino Linotype" w:hAnsi="Palatino Linotype" w:cs="Arial"/>
        </w:rPr>
        <w:t>key worker</w:t>
      </w:r>
      <w:r w:rsidRPr="005138E3">
        <w:rPr>
          <w:rFonts w:ascii="Palatino Linotype" w:hAnsi="Palatino Linotype" w:cs="Arial"/>
        </w:rPr>
        <w:t xml:space="preserve"> system offers enormous advantages, as it is very easy for a </w:t>
      </w:r>
      <w:r w:rsidR="00D61570" w:rsidRPr="005138E3">
        <w:rPr>
          <w:rFonts w:ascii="Palatino Linotype" w:hAnsi="Palatino Linotype" w:cs="Arial"/>
        </w:rPr>
        <w:t>key worker</w:t>
      </w:r>
      <w:r w:rsidRPr="005138E3">
        <w:rPr>
          <w:rFonts w:ascii="Palatino Linotype" w:hAnsi="Palatino Linotype" w:cs="Arial"/>
        </w:rPr>
        <w:t xml:space="preserve"> to be aware of the few children for whom s/he is especially responsible - and if one seems to be missing, the </w:t>
      </w:r>
      <w:r w:rsidR="00D61570" w:rsidRPr="005138E3">
        <w:rPr>
          <w:rFonts w:ascii="Palatino Linotype" w:hAnsi="Palatino Linotype" w:cs="Arial"/>
        </w:rPr>
        <w:t>key worker</w:t>
      </w:r>
      <w:r w:rsidRPr="005138E3">
        <w:rPr>
          <w:rFonts w:ascii="Palatino Linotype" w:hAnsi="Palatino Linotype" w:cs="Arial"/>
        </w:rPr>
        <w:t xml:space="preserve"> will know at once who it is.</w:t>
      </w:r>
    </w:p>
    <w:p w:rsidR="005138E3" w:rsidRDefault="005138E3" w:rsidP="005138E3">
      <w:pPr>
        <w:widowControl w:val="0"/>
        <w:autoSpaceDE w:val="0"/>
        <w:autoSpaceDN w:val="0"/>
        <w:adjustRightInd w:val="0"/>
        <w:rPr>
          <w:rFonts w:ascii="Arial" w:hAnsi="Arial" w:cs="Arial"/>
          <w:sz w:val="20"/>
          <w:lang w:val="en-US"/>
        </w:rPr>
      </w:pPr>
    </w:p>
    <w:p w:rsidR="005138E3" w:rsidRDefault="005138E3" w:rsidP="003C120A">
      <w:pPr>
        <w:pStyle w:val="Heading2"/>
        <w:numPr>
          <w:ilvl w:val="1"/>
          <w:numId w:val="9"/>
        </w:numPr>
        <w:tabs>
          <w:tab w:val="clear" w:pos="1095"/>
          <w:tab w:val="num" w:pos="540"/>
        </w:tabs>
        <w:ind w:hanging="1095"/>
        <w:rPr>
          <w:rFonts w:ascii="Calibri" w:hAnsi="Calibri"/>
          <w:i w:val="0"/>
        </w:rPr>
      </w:pPr>
      <w:r w:rsidRPr="005138E3">
        <w:rPr>
          <w:rFonts w:ascii="Calibri" w:hAnsi="Calibri"/>
          <w:i w:val="0"/>
        </w:rPr>
        <w:t>Search systematically</w:t>
      </w:r>
    </w:p>
    <w:p w:rsidR="005138E3" w:rsidRPr="005138E3" w:rsidRDefault="005138E3" w:rsidP="005138E3"/>
    <w:p w:rsidR="005138E3" w:rsidRPr="005138E3" w:rsidRDefault="005138E3" w:rsidP="005138E3">
      <w:pPr>
        <w:widowControl w:val="0"/>
        <w:autoSpaceDE w:val="0"/>
        <w:autoSpaceDN w:val="0"/>
        <w:adjustRightInd w:val="0"/>
        <w:rPr>
          <w:rFonts w:ascii="Palatino Linotype" w:hAnsi="Palatino Linotype" w:cs="Arial"/>
        </w:rPr>
      </w:pPr>
      <w:r w:rsidRPr="005138E3">
        <w:rPr>
          <w:rFonts w:ascii="Palatino Linotype" w:hAnsi="Palatino Linotype" w:cs="Arial"/>
        </w:rPr>
        <w:t xml:space="preserve">The group </w:t>
      </w:r>
      <w:r w:rsidR="00696134" w:rsidRPr="005138E3">
        <w:rPr>
          <w:rFonts w:ascii="Palatino Linotype" w:hAnsi="Palatino Linotype" w:cs="Arial"/>
        </w:rPr>
        <w:t>is</w:t>
      </w:r>
      <w:r w:rsidRPr="005138E3">
        <w:rPr>
          <w:rFonts w:ascii="Palatino Linotype" w:hAnsi="Palatino Linotype" w:cs="Arial"/>
        </w:rPr>
        <w:t xml:space="preserve"> responsible for the missing child and also for the other children </w:t>
      </w:r>
      <w:r w:rsidR="00696134" w:rsidRPr="005138E3">
        <w:rPr>
          <w:rFonts w:ascii="Palatino Linotype" w:hAnsi="Palatino Linotype" w:cs="Arial"/>
        </w:rPr>
        <w:t>in</w:t>
      </w:r>
      <w:r w:rsidRPr="005138E3">
        <w:rPr>
          <w:rFonts w:ascii="Palatino Linotype" w:hAnsi="Palatino Linotype" w:cs="Arial"/>
        </w:rPr>
        <w:t xml:space="preserve"> the group. One advantage of the high adult</w:t>
      </w:r>
      <w:r w:rsidR="007166AA">
        <w:rPr>
          <w:rFonts w:ascii="Palatino Linotype" w:hAnsi="Palatino Linotype" w:cs="Arial"/>
        </w:rPr>
        <w:t>/</w:t>
      </w:r>
      <w:r w:rsidR="007166AA" w:rsidRPr="005138E3">
        <w:rPr>
          <w:rFonts w:ascii="Palatino Linotype" w:hAnsi="Palatino Linotype" w:cs="Arial"/>
        </w:rPr>
        <w:t>: child</w:t>
      </w:r>
      <w:r w:rsidRPr="005138E3">
        <w:rPr>
          <w:rFonts w:ascii="Palatino Linotype" w:hAnsi="Palatino Linotype" w:cs="Arial"/>
        </w:rPr>
        <w:t xml:space="preserve"> ratio in pre-schools is that in any emergency some adults can be freed to respond to the new situation without neglecting the needs of the other children. It can be useful to gather the remaining children into one large group - having a story, perhaps, with one adult - while the rest search.</w:t>
      </w:r>
    </w:p>
    <w:p w:rsidR="005138E3" w:rsidRPr="005138E3" w:rsidRDefault="005138E3" w:rsidP="005138E3">
      <w:pPr>
        <w:widowControl w:val="0"/>
        <w:autoSpaceDE w:val="0"/>
        <w:autoSpaceDN w:val="0"/>
        <w:adjustRightInd w:val="0"/>
        <w:rPr>
          <w:rFonts w:ascii="Palatino Linotype" w:hAnsi="Palatino Linotype" w:cs="Arial"/>
          <w:lang w:val="en-US"/>
        </w:rPr>
      </w:pPr>
    </w:p>
    <w:p w:rsidR="005138E3" w:rsidRPr="005138E3" w:rsidRDefault="005138E3" w:rsidP="005138E3">
      <w:pPr>
        <w:widowControl w:val="0"/>
        <w:autoSpaceDE w:val="0"/>
        <w:autoSpaceDN w:val="0"/>
        <w:adjustRightInd w:val="0"/>
        <w:rPr>
          <w:rFonts w:ascii="Palatino Linotype" w:hAnsi="Palatino Linotype" w:cs="Arial"/>
        </w:rPr>
      </w:pPr>
      <w:r w:rsidRPr="005138E3">
        <w:rPr>
          <w:rFonts w:ascii="Palatino Linotype" w:hAnsi="Palatino Linotype" w:cs="Arial"/>
        </w:rPr>
        <w:t>Without alarming them, ask the children themselves whether they have seen the child who is missing. They can sometimes be a useful source of information.</w:t>
      </w:r>
    </w:p>
    <w:p w:rsidR="005138E3" w:rsidRPr="005138E3" w:rsidRDefault="005138E3" w:rsidP="005138E3">
      <w:pPr>
        <w:widowControl w:val="0"/>
        <w:autoSpaceDE w:val="0"/>
        <w:autoSpaceDN w:val="0"/>
        <w:adjustRightInd w:val="0"/>
        <w:rPr>
          <w:rFonts w:ascii="Palatino Linotype" w:hAnsi="Palatino Linotype" w:cs="Arial"/>
          <w:lang w:val="en-US"/>
        </w:rPr>
      </w:pPr>
      <w:r w:rsidRPr="005138E3">
        <w:rPr>
          <w:rFonts w:ascii="Palatino Linotype" w:hAnsi="Palatino Linotype" w:cs="Arial"/>
        </w:rPr>
        <w:t>Check that all the adults are present and that all know the problem. It is useful to establish, if you can, who last saw the child, when and doing what. It can also be helpful to have prepared (</w:t>
      </w:r>
      <w:r w:rsidR="008945B3">
        <w:rPr>
          <w:rFonts w:ascii="Palatino Linotype" w:hAnsi="Palatino Linotype" w:cs="Arial"/>
        </w:rPr>
        <w:t>i</w:t>
      </w:r>
      <w:r w:rsidRPr="005138E3">
        <w:rPr>
          <w:rFonts w:ascii="Palatino Linotype" w:hAnsi="Palatino Linotype" w:cs="Arial"/>
        </w:rPr>
        <w:t>n advance a checklist of possible hiding-places in and around the pre-school's premises</w:t>
      </w:r>
      <w:r w:rsidR="008945B3">
        <w:rPr>
          <w:rFonts w:ascii="Palatino Linotype" w:hAnsi="Palatino Linotype" w:cs="Arial"/>
        </w:rPr>
        <w:t xml:space="preserve"> or other outdoor area)</w:t>
      </w:r>
      <w:r w:rsidRPr="005138E3">
        <w:rPr>
          <w:rFonts w:ascii="Palatino Linotype" w:hAnsi="Palatino Linotype" w:cs="Arial"/>
        </w:rPr>
        <w:t>.</w:t>
      </w:r>
    </w:p>
    <w:p w:rsidR="005138E3" w:rsidRPr="005138E3" w:rsidRDefault="005138E3" w:rsidP="005138E3">
      <w:pPr>
        <w:widowControl w:val="0"/>
        <w:autoSpaceDE w:val="0"/>
        <w:autoSpaceDN w:val="0"/>
        <w:adjustRightInd w:val="0"/>
        <w:rPr>
          <w:rFonts w:ascii="Palatino Linotype" w:hAnsi="Palatino Linotype" w:cs="Arial"/>
          <w:lang w:val="en-US"/>
        </w:rPr>
      </w:pPr>
      <w:r w:rsidRPr="005138E3">
        <w:rPr>
          <w:rFonts w:ascii="Palatino Linotype" w:hAnsi="Palatino Linotype" w:cs="Arial"/>
        </w:rPr>
        <w:t>Check every room in the building and also any accessible outside area.</w:t>
      </w:r>
    </w:p>
    <w:p w:rsidR="005138E3" w:rsidRPr="005138E3" w:rsidRDefault="005138E3" w:rsidP="005138E3">
      <w:pPr>
        <w:pStyle w:val="BodyText2"/>
        <w:rPr>
          <w:rFonts w:ascii="Palatino Linotype" w:hAnsi="Palatino Linotype"/>
        </w:rPr>
      </w:pPr>
      <w:r w:rsidRPr="005138E3">
        <w:rPr>
          <w:rFonts w:ascii="Palatino Linotype" w:hAnsi="Palatino Linotype"/>
        </w:rPr>
        <w:t xml:space="preserve">If the </w:t>
      </w:r>
      <w:r w:rsidR="008945B3">
        <w:rPr>
          <w:rFonts w:ascii="Palatino Linotype" w:hAnsi="Palatino Linotype"/>
        </w:rPr>
        <w:t xml:space="preserve">outdoor area or </w:t>
      </w:r>
      <w:r w:rsidRPr="005138E3">
        <w:rPr>
          <w:rFonts w:ascii="Palatino Linotype" w:hAnsi="Palatino Linotype"/>
        </w:rPr>
        <w:t>premises are used by other people/organisations, inform them and, if appropriate, seek their co-operation.</w:t>
      </w:r>
    </w:p>
    <w:p w:rsidR="005138E3" w:rsidRPr="005138E3" w:rsidRDefault="003C120A" w:rsidP="005138E3">
      <w:pPr>
        <w:widowControl w:val="0"/>
        <w:autoSpaceDE w:val="0"/>
        <w:autoSpaceDN w:val="0"/>
        <w:adjustRightInd w:val="0"/>
        <w:rPr>
          <w:rFonts w:cs="Arial"/>
          <w:sz w:val="28"/>
          <w:szCs w:val="28"/>
          <w:lang w:val="en-US"/>
        </w:rPr>
      </w:pPr>
      <w:r>
        <w:rPr>
          <w:rFonts w:cs="Arial"/>
          <w:b/>
          <w:bCs/>
          <w:sz w:val="28"/>
          <w:szCs w:val="28"/>
        </w:rPr>
        <w:t>4.</w:t>
      </w:r>
      <w:r w:rsidR="005138E3" w:rsidRPr="005138E3">
        <w:rPr>
          <w:rFonts w:cs="Arial"/>
          <w:b/>
          <w:bCs/>
          <w:sz w:val="28"/>
          <w:szCs w:val="28"/>
        </w:rPr>
        <w:t>3 Parents</w:t>
      </w:r>
    </w:p>
    <w:p w:rsidR="005138E3" w:rsidRPr="005138E3" w:rsidRDefault="005138E3" w:rsidP="005138E3">
      <w:pPr>
        <w:widowControl w:val="0"/>
        <w:autoSpaceDE w:val="0"/>
        <w:autoSpaceDN w:val="0"/>
        <w:adjustRightInd w:val="0"/>
        <w:rPr>
          <w:rFonts w:ascii="Palatino Linotype" w:hAnsi="Palatino Linotype" w:cs="Arial"/>
        </w:rPr>
      </w:pPr>
      <w:r w:rsidRPr="005138E3">
        <w:rPr>
          <w:rFonts w:ascii="Palatino Linotype" w:hAnsi="Palatino Linotype" w:cs="Arial"/>
        </w:rPr>
        <w:t xml:space="preserve">Alarming them as little as possible, </w:t>
      </w:r>
      <w:r w:rsidR="00696134">
        <w:rPr>
          <w:rFonts w:ascii="Palatino Linotype" w:hAnsi="Palatino Linotype" w:cs="Arial"/>
        </w:rPr>
        <w:t>call the child's parents to inform</w:t>
      </w:r>
      <w:r w:rsidRPr="005138E3">
        <w:rPr>
          <w:rFonts w:ascii="Palatino Linotype" w:hAnsi="Palatino Linotype" w:cs="Arial"/>
        </w:rPr>
        <w:t xml:space="preserve"> them that the child may be attempting to get home. If they are out or at work, the group should have an alternative number to call in emergencies, if the child lives within walking distance of the group, one adult should make the journey on foot in order to catch up with or intercept the child if </w:t>
      </w:r>
      <w:r w:rsidRPr="005138E3">
        <w:rPr>
          <w:rFonts w:ascii="Palatino Linotype" w:hAnsi="Palatino Linotype" w:cs="Arial"/>
        </w:rPr>
        <w:lastRenderedPageBreak/>
        <w:t>possible. Remember that as soon as parents are informed, they will need advice and support. If after one hour of searching the child is still missing the parents must be informed.</w:t>
      </w:r>
    </w:p>
    <w:p w:rsidR="005138E3" w:rsidRDefault="005138E3" w:rsidP="005138E3">
      <w:pPr>
        <w:pStyle w:val="Heading2"/>
        <w:rPr>
          <w:rFonts w:ascii="Calibri" w:hAnsi="Calibri"/>
          <w:i w:val="0"/>
        </w:rPr>
      </w:pPr>
      <w:r w:rsidRPr="005138E3">
        <w:rPr>
          <w:rFonts w:ascii="Calibri" w:hAnsi="Calibri"/>
          <w:i w:val="0"/>
        </w:rPr>
        <w:t>4.</w:t>
      </w:r>
      <w:r w:rsidR="003C120A">
        <w:rPr>
          <w:rFonts w:ascii="Calibri" w:hAnsi="Calibri"/>
          <w:i w:val="0"/>
        </w:rPr>
        <w:t>4</w:t>
      </w:r>
      <w:r w:rsidRPr="005138E3">
        <w:rPr>
          <w:rFonts w:ascii="Calibri" w:hAnsi="Calibri"/>
          <w:i w:val="0"/>
        </w:rPr>
        <w:t xml:space="preserve"> The police</w:t>
      </w:r>
    </w:p>
    <w:p w:rsidR="003C120A" w:rsidRPr="003C120A" w:rsidRDefault="003C120A" w:rsidP="003C120A"/>
    <w:p w:rsidR="005138E3" w:rsidRPr="005138E3" w:rsidRDefault="005138E3" w:rsidP="005138E3">
      <w:pPr>
        <w:widowControl w:val="0"/>
        <w:autoSpaceDE w:val="0"/>
        <w:autoSpaceDN w:val="0"/>
        <w:adjustRightInd w:val="0"/>
        <w:rPr>
          <w:rFonts w:ascii="Palatino Linotype" w:hAnsi="Palatino Linotype" w:cs="Arial"/>
        </w:rPr>
      </w:pPr>
      <w:r w:rsidRPr="005138E3">
        <w:rPr>
          <w:rFonts w:ascii="Palatino Linotype" w:hAnsi="Palatino Linotype" w:cs="Arial"/>
        </w:rPr>
        <w:t xml:space="preserve">If the above steps do not locate the child, the police must be called. They have the resources to conduct a search and speed is important. </w:t>
      </w:r>
      <w:r w:rsidR="00696134">
        <w:rPr>
          <w:rFonts w:ascii="Palatino Linotype" w:hAnsi="Palatino Linotype" w:cs="Arial"/>
        </w:rPr>
        <w:t>If the child is not found within 10/15 minutes the police will be informed.</w:t>
      </w:r>
    </w:p>
    <w:p w:rsidR="005138E3" w:rsidRDefault="005138E3" w:rsidP="005138E3">
      <w:pPr>
        <w:widowControl w:val="0"/>
        <w:autoSpaceDE w:val="0"/>
        <w:autoSpaceDN w:val="0"/>
        <w:adjustRightInd w:val="0"/>
        <w:rPr>
          <w:rFonts w:ascii="Arial" w:hAnsi="Arial" w:cs="Arial"/>
          <w:sz w:val="20"/>
          <w:lang w:val="en-US"/>
        </w:rPr>
      </w:pPr>
    </w:p>
    <w:p w:rsidR="005138E3" w:rsidRPr="005138E3" w:rsidRDefault="003C120A" w:rsidP="005138E3">
      <w:pPr>
        <w:widowControl w:val="0"/>
        <w:autoSpaceDE w:val="0"/>
        <w:autoSpaceDN w:val="0"/>
        <w:adjustRightInd w:val="0"/>
        <w:rPr>
          <w:rFonts w:cs="Arial"/>
          <w:sz w:val="28"/>
          <w:szCs w:val="28"/>
          <w:lang w:val="en-US"/>
        </w:rPr>
      </w:pPr>
      <w:r>
        <w:rPr>
          <w:rFonts w:cs="Arial"/>
          <w:b/>
          <w:bCs/>
          <w:sz w:val="28"/>
          <w:szCs w:val="28"/>
        </w:rPr>
        <w:t>4.5</w:t>
      </w:r>
      <w:r w:rsidR="005138E3" w:rsidRPr="005138E3">
        <w:rPr>
          <w:rFonts w:cs="Arial"/>
          <w:b/>
          <w:bCs/>
          <w:sz w:val="28"/>
          <w:szCs w:val="28"/>
        </w:rPr>
        <w:t>.</w:t>
      </w:r>
      <w:r w:rsidR="005138E3" w:rsidRPr="005138E3">
        <w:rPr>
          <w:rFonts w:cs="Arial"/>
          <w:sz w:val="28"/>
          <w:szCs w:val="28"/>
        </w:rPr>
        <w:t xml:space="preserve"> </w:t>
      </w:r>
      <w:r w:rsidR="005138E3" w:rsidRPr="005138E3">
        <w:rPr>
          <w:rFonts w:cs="Arial"/>
          <w:b/>
          <w:bCs/>
          <w:sz w:val="28"/>
          <w:szCs w:val="28"/>
        </w:rPr>
        <w:t>Informing other-people</w:t>
      </w:r>
    </w:p>
    <w:p w:rsidR="005138E3" w:rsidRPr="005138E3" w:rsidRDefault="005138E3" w:rsidP="003C120A">
      <w:pPr>
        <w:pStyle w:val="BodyText2"/>
        <w:spacing w:line="240" w:lineRule="auto"/>
        <w:rPr>
          <w:rFonts w:ascii="Palatino Linotype" w:hAnsi="Palatino Linotype"/>
        </w:rPr>
      </w:pPr>
      <w:r w:rsidRPr="005138E3">
        <w:rPr>
          <w:rFonts w:ascii="Palatino Linotype" w:hAnsi="Palatino Linotype"/>
        </w:rPr>
        <w:t>Make regular checks to ensure that if an incident of this sort does happen, you have all the necessary phone numbers at hand - correct, up to date and kept all together.</w:t>
      </w:r>
    </w:p>
    <w:p w:rsidR="005138E3" w:rsidRDefault="005138E3" w:rsidP="003C120A">
      <w:pPr>
        <w:pStyle w:val="BodyText2"/>
        <w:spacing w:line="240" w:lineRule="auto"/>
        <w:rPr>
          <w:rFonts w:ascii="Palatino Linotype" w:hAnsi="Palatino Linotype"/>
        </w:rPr>
      </w:pPr>
      <w:r w:rsidRPr="005138E3">
        <w:rPr>
          <w:rFonts w:ascii="Palatino Linotype" w:hAnsi="Palatino Linotype"/>
        </w:rPr>
        <w:t xml:space="preserve">If you have to call the police, tell the Social Services department that you have done so. If the relevant social worker is not in the building, leave a message with the duty officer. The Social Services department will need to know </w:t>
      </w:r>
      <w:r w:rsidR="003C120A">
        <w:rPr>
          <w:rFonts w:ascii="Palatino Linotype" w:hAnsi="Palatino Linotype"/>
        </w:rPr>
        <w:t>–</w:t>
      </w:r>
    </w:p>
    <w:p w:rsidR="003C120A" w:rsidRPr="005138E3" w:rsidRDefault="003C120A" w:rsidP="003C120A">
      <w:pPr>
        <w:pStyle w:val="BodyText2"/>
        <w:spacing w:line="240" w:lineRule="auto"/>
        <w:rPr>
          <w:rFonts w:ascii="Palatino Linotype" w:hAnsi="Palatino Linotype"/>
          <w:lang w:val="en-US"/>
        </w:rPr>
      </w:pPr>
    </w:p>
    <w:p w:rsidR="005138E3" w:rsidRPr="005138E3" w:rsidRDefault="005138E3" w:rsidP="005138E3">
      <w:pPr>
        <w:widowControl w:val="0"/>
        <w:autoSpaceDE w:val="0"/>
        <w:autoSpaceDN w:val="0"/>
        <w:adjustRightInd w:val="0"/>
        <w:rPr>
          <w:rFonts w:ascii="Palatino Linotype" w:hAnsi="Palatino Linotype" w:cs="Arial"/>
          <w:lang w:val="en-US"/>
        </w:rPr>
      </w:pPr>
      <w:r w:rsidRPr="005138E3">
        <w:rPr>
          <w:rFonts w:ascii="Palatino Linotype" w:hAnsi="Palatino Linotype" w:cs="Arial"/>
        </w:rPr>
        <w:t>- What systems you operate for preventing such occurrences</w:t>
      </w:r>
    </w:p>
    <w:p w:rsidR="005138E3" w:rsidRPr="005138E3" w:rsidRDefault="005138E3" w:rsidP="005138E3">
      <w:pPr>
        <w:widowControl w:val="0"/>
        <w:autoSpaceDE w:val="0"/>
        <w:autoSpaceDN w:val="0"/>
        <w:adjustRightInd w:val="0"/>
        <w:rPr>
          <w:rFonts w:ascii="Palatino Linotype" w:hAnsi="Palatino Linotype" w:cs="Arial"/>
          <w:lang w:val="en-US"/>
        </w:rPr>
      </w:pPr>
      <w:r w:rsidRPr="005138E3">
        <w:rPr>
          <w:rFonts w:ascii="Palatino Linotype" w:hAnsi="Palatino Linotype" w:cs="Arial"/>
        </w:rPr>
        <w:t>- What happened</w:t>
      </w:r>
    </w:p>
    <w:p w:rsidR="005138E3" w:rsidRPr="005138E3" w:rsidRDefault="005138E3" w:rsidP="005138E3">
      <w:pPr>
        <w:widowControl w:val="0"/>
        <w:autoSpaceDE w:val="0"/>
        <w:autoSpaceDN w:val="0"/>
        <w:adjustRightInd w:val="0"/>
        <w:rPr>
          <w:rFonts w:ascii="Palatino Linotype" w:hAnsi="Palatino Linotype" w:cs="Arial"/>
          <w:lang w:val="en-US"/>
        </w:rPr>
      </w:pPr>
      <w:r w:rsidRPr="005138E3">
        <w:rPr>
          <w:rFonts w:ascii="Palatino Linotype" w:hAnsi="Palatino Linotype" w:cs="Arial"/>
        </w:rPr>
        <w:t>- What you did, at what time and in what order</w:t>
      </w:r>
    </w:p>
    <w:p w:rsidR="005138E3" w:rsidRPr="005138E3" w:rsidRDefault="005138E3" w:rsidP="005138E3">
      <w:pPr>
        <w:widowControl w:val="0"/>
        <w:autoSpaceDE w:val="0"/>
        <w:autoSpaceDN w:val="0"/>
        <w:adjustRightInd w:val="0"/>
        <w:rPr>
          <w:rFonts w:ascii="Palatino Linotype" w:hAnsi="Palatino Linotype" w:cs="Arial"/>
          <w:lang w:val="en-US"/>
        </w:rPr>
      </w:pPr>
      <w:r w:rsidRPr="005138E3">
        <w:rPr>
          <w:rFonts w:ascii="Palatino Linotype" w:hAnsi="Palatino Linotype" w:cs="Arial"/>
        </w:rPr>
        <w:t>- Whom you informed, and when.</w:t>
      </w:r>
    </w:p>
    <w:p w:rsidR="005138E3" w:rsidRPr="005138E3" w:rsidRDefault="005138E3" w:rsidP="005138E3">
      <w:pPr>
        <w:widowControl w:val="0"/>
        <w:autoSpaceDE w:val="0"/>
        <w:autoSpaceDN w:val="0"/>
        <w:adjustRightInd w:val="0"/>
        <w:rPr>
          <w:rFonts w:ascii="Palatino Linotype" w:hAnsi="Palatino Linotype" w:cs="Arial"/>
        </w:rPr>
      </w:pPr>
      <w:r w:rsidRPr="005138E3">
        <w:rPr>
          <w:rFonts w:ascii="Palatino Linotype" w:hAnsi="Palatino Linotype" w:cs="Arial"/>
        </w:rPr>
        <w:t>They will want to conduct their own investigation.</w:t>
      </w:r>
    </w:p>
    <w:p w:rsidR="005138E3" w:rsidRPr="005138E3" w:rsidRDefault="005138E3" w:rsidP="005138E3">
      <w:pPr>
        <w:widowControl w:val="0"/>
        <w:autoSpaceDE w:val="0"/>
        <w:autoSpaceDN w:val="0"/>
        <w:adjustRightInd w:val="0"/>
        <w:rPr>
          <w:rFonts w:ascii="Palatino Linotype" w:hAnsi="Palatino Linotype" w:cs="Arial"/>
          <w:lang w:val="en-US"/>
        </w:rPr>
      </w:pPr>
      <w:r w:rsidRPr="005138E3">
        <w:rPr>
          <w:rFonts w:ascii="Palatino Linotype" w:hAnsi="Palatino Linotype" w:cs="Arial"/>
        </w:rPr>
        <w:t>If the chair/owner is not on the premises, s/he must be informed as soon as possible.</w:t>
      </w:r>
    </w:p>
    <w:p w:rsidR="005138E3" w:rsidRPr="005138E3" w:rsidRDefault="005138E3" w:rsidP="005138E3">
      <w:pPr>
        <w:widowControl w:val="0"/>
        <w:autoSpaceDE w:val="0"/>
        <w:autoSpaceDN w:val="0"/>
        <w:adjustRightInd w:val="0"/>
        <w:rPr>
          <w:rFonts w:ascii="Palatino Linotype" w:hAnsi="Palatino Linotype" w:cs="Arial"/>
        </w:rPr>
      </w:pPr>
      <w:r w:rsidRPr="005138E3">
        <w:rPr>
          <w:rFonts w:ascii="Palatino Linotype" w:hAnsi="Palatino Linotype" w:cs="Arial"/>
        </w:rPr>
        <w:t>If you are insured through the Pre-school Learning Alliance, call the insurance Manager at National Centre (0171 333 0991). S/he will advise you and will contact the insurers on your behalf. Otherwise, call your insurance company direct.</w:t>
      </w:r>
    </w:p>
    <w:p w:rsidR="005138E3" w:rsidRDefault="005138E3" w:rsidP="005138E3">
      <w:pPr>
        <w:widowControl w:val="0"/>
        <w:autoSpaceDE w:val="0"/>
        <w:autoSpaceDN w:val="0"/>
        <w:adjustRightInd w:val="0"/>
        <w:rPr>
          <w:rFonts w:ascii="Arial" w:hAnsi="Arial" w:cs="Arial"/>
          <w:sz w:val="20"/>
          <w:lang w:val="en-US"/>
        </w:rPr>
      </w:pPr>
    </w:p>
    <w:p w:rsidR="005138E3" w:rsidRDefault="003C120A" w:rsidP="005138E3">
      <w:pPr>
        <w:widowControl w:val="0"/>
        <w:autoSpaceDE w:val="0"/>
        <w:autoSpaceDN w:val="0"/>
        <w:adjustRightInd w:val="0"/>
        <w:rPr>
          <w:rFonts w:ascii="Arial" w:hAnsi="Arial" w:cs="Arial"/>
          <w:sz w:val="20"/>
          <w:lang w:val="en-US"/>
        </w:rPr>
      </w:pPr>
      <w:r>
        <w:rPr>
          <w:rFonts w:cs="Arial"/>
          <w:b/>
          <w:bCs/>
          <w:sz w:val="28"/>
          <w:szCs w:val="28"/>
        </w:rPr>
        <w:t>4.</w:t>
      </w:r>
      <w:r w:rsidR="005138E3" w:rsidRPr="003C120A">
        <w:rPr>
          <w:rFonts w:cs="Arial"/>
          <w:b/>
          <w:bCs/>
          <w:sz w:val="28"/>
          <w:szCs w:val="28"/>
        </w:rPr>
        <w:t>6.</w:t>
      </w:r>
      <w:r w:rsidR="005138E3" w:rsidRPr="003C120A">
        <w:rPr>
          <w:rFonts w:cs="Arial"/>
          <w:sz w:val="28"/>
          <w:szCs w:val="28"/>
        </w:rPr>
        <w:t xml:space="preserve"> </w:t>
      </w:r>
      <w:r w:rsidR="005138E3" w:rsidRPr="003C120A">
        <w:rPr>
          <w:rFonts w:cs="Arial"/>
          <w:b/>
          <w:bCs/>
          <w:sz w:val="28"/>
          <w:szCs w:val="28"/>
        </w:rPr>
        <w:t>The</w:t>
      </w:r>
      <w:r w:rsidR="005138E3" w:rsidRPr="005138E3">
        <w:rPr>
          <w:rFonts w:cs="Arial"/>
          <w:b/>
          <w:bCs/>
          <w:sz w:val="28"/>
          <w:szCs w:val="28"/>
        </w:rPr>
        <w:t xml:space="preserve"> Accident &amp; Incident book</w:t>
      </w:r>
    </w:p>
    <w:p w:rsidR="005138E3" w:rsidRPr="005138E3" w:rsidRDefault="005138E3" w:rsidP="005138E3">
      <w:pPr>
        <w:widowControl w:val="0"/>
        <w:autoSpaceDE w:val="0"/>
        <w:autoSpaceDN w:val="0"/>
        <w:adjustRightInd w:val="0"/>
        <w:rPr>
          <w:rFonts w:ascii="Palatino Linotype" w:hAnsi="Palatino Linotype" w:cs="Arial"/>
        </w:rPr>
      </w:pPr>
      <w:r w:rsidRPr="005138E3">
        <w:rPr>
          <w:rFonts w:ascii="Palatino Linotype" w:hAnsi="Palatino Linotype" w:cs="Arial"/>
        </w:rPr>
        <w:t>Start to build up a record of the event as soon as an adult has time to do so. This is important, even if, as is likely, the child is found safe within a few minutes. Your Accident &amp; Incident book provides an invaluable ongoing record of potential hazards as well as actual accidents. Include in the record the last definite sighting of the child and anything unusual that day about the behaviour of that child or of any other children.</w:t>
      </w:r>
    </w:p>
    <w:p w:rsidR="005138E3" w:rsidRPr="003C120A" w:rsidRDefault="003C120A" w:rsidP="005138E3">
      <w:pPr>
        <w:widowControl w:val="0"/>
        <w:autoSpaceDE w:val="0"/>
        <w:autoSpaceDN w:val="0"/>
        <w:adjustRightInd w:val="0"/>
        <w:rPr>
          <w:rFonts w:cs="Arial"/>
          <w:sz w:val="28"/>
          <w:szCs w:val="28"/>
          <w:lang w:val="en-US"/>
        </w:rPr>
      </w:pPr>
      <w:r>
        <w:rPr>
          <w:rFonts w:cs="Arial"/>
          <w:b/>
          <w:bCs/>
          <w:sz w:val="28"/>
          <w:szCs w:val="28"/>
        </w:rPr>
        <w:lastRenderedPageBreak/>
        <w:t>4.</w:t>
      </w:r>
      <w:r w:rsidR="005138E3" w:rsidRPr="003C120A">
        <w:rPr>
          <w:rFonts w:cs="Arial"/>
          <w:b/>
          <w:bCs/>
          <w:sz w:val="28"/>
          <w:szCs w:val="28"/>
        </w:rPr>
        <w:t>7.</w:t>
      </w:r>
      <w:r w:rsidR="005138E3" w:rsidRPr="003C120A">
        <w:rPr>
          <w:rFonts w:cs="Arial"/>
          <w:sz w:val="28"/>
          <w:szCs w:val="28"/>
        </w:rPr>
        <w:t xml:space="preserve"> </w:t>
      </w:r>
      <w:r w:rsidR="005138E3" w:rsidRPr="003C120A">
        <w:rPr>
          <w:rFonts w:cs="Arial"/>
          <w:b/>
          <w:bCs/>
          <w:sz w:val="28"/>
          <w:szCs w:val="28"/>
        </w:rPr>
        <w:t>Dealing with people's reactions</w:t>
      </w:r>
    </w:p>
    <w:p w:rsidR="005138E3" w:rsidRPr="003C120A" w:rsidRDefault="005138E3" w:rsidP="003C120A">
      <w:pPr>
        <w:pStyle w:val="BodyText2"/>
        <w:spacing w:line="240" w:lineRule="auto"/>
        <w:rPr>
          <w:rFonts w:ascii="Palatino Linotype" w:hAnsi="Palatino Linotype"/>
        </w:rPr>
      </w:pPr>
      <w:r w:rsidRPr="003C120A">
        <w:rPr>
          <w:rFonts w:ascii="Palatino Linotype" w:hAnsi="Palatino Linotype"/>
        </w:rPr>
        <w:t>The child's parents will be frightened, distressed and probably angry. These feelings are natural. If in the past the group has talked through safety issues with parents, sharing concerns and establishing systems with which both group and parents feel comfortable, the situation will be easier for all the adults because they will be working within a framework of mutual trust and understanding.</w:t>
      </w:r>
    </w:p>
    <w:p w:rsidR="005138E3" w:rsidRPr="003C120A" w:rsidRDefault="005138E3" w:rsidP="005138E3">
      <w:pPr>
        <w:widowControl w:val="0"/>
        <w:autoSpaceDE w:val="0"/>
        <w:autoSpaceDN w:val="0"/>
        <w:adjustRightInd w:val="0"/>
        <w:rPr>
          <w:rFonts w:ascii="Palatino Linotype" w:hAnsi="Palatino Linotype" w:cs="Arial"/>
        </w:rPr>
      </w:pPr>
      <w:r w:rsidRPr="003C120A">
        <w:rPr>
          <w:rFonts w:ascii="Palatino Linotype" w:hAnsi="Palatino Linotype" w:cs="Arial"/>
        </w:rPr>
        <w:t>Because powerful emotions are involved, people's behaviour can be unpredictable- People who seem quite calm about the incident at the time can later on become very angry, threatening legal action or recourse to the local press.</w:t>
      </w:r>
    </w:p>
    <w:p w:rsidR="005138E3" w:rsidRPr="003C120A" w:rsidRDefault="005138E3" w:rsidP="005138E3">
      <w:pPr>
        <w:widowControl w:val="0"/>
        <w:autoSpaceDE w:val="0"/>
        <w:autoSpaceDN w:val="0"/>
        <w:adjustRightInd w:val="0"/>
        <w:rPr>
          <w:rFonts w:ascii="Palatino Linotype" w:hAnsi="Palatino Linotype" w:cs="Arial"/>
          <w:lang w:val="en-US"/>
        </w:rPr>
      </w:pPr>
    </w:p>
    <w:p w:rsidR="005138E3" w:rsidRPr="003C120A" w:rsidRDefault="005138E3" w:rsidP="005138E3">
      <w:pPr>
        <w:widowControl w:val="0"/>
        <w:autoSpaceDE w:val="0"/>
        <w:autoSpaceDN w:val="0"/>
        <w:adjustRightInd w:val="0"/>
        <w:rPr>
          <w:rFonts w:ascii="Palatino Linotype" w:hAnsi="Palatino Linotype" w:cs="Arial"/>
          <w:lang w:val="en-US"/>
        </w:rPr>
      </w:pPr>
      <w:r w:rsidRPr="003C120A">
        <w:rPr>
          <w:rFonts w:ascii="Palatino Linotype" w:hAnsi="Palatino Linotype" w:cs="Arial"/>
        </w:rPr>
        <w:t>It is therefore important to be very careful from the beginning about the words you use to talk to people about the incident. Do not say anything which might invalidate your insurance by implying that you accept liability. However, that does not mean that you have to appear uncaring. Do not say, "No comment,” which can make you appear indifferent and unhelpful. Say:</w:t>
      </w:r>
    </w:p>
    <w:p w:rsidR="005138E3" w:rsidRPr="003C120A" w:rsidRDefault="005138E3" w:rsidP="005138E3">
      <w:pPr>
        <w:widowControl w:val="0"/>
        <w:autoSpaceDE w:val="0"/>
        <w:autoSpaceDN w:val="0"/>
        <w:adjustRightInd w:val="0"/>
        <w:rPr>
          <w:rFonts w:ascii="Palatino Linotype" w:hAnsi="Palatino Linotype" w:cs="Arial"/>
          <w:lang w:val="en-US"/>
        </w:rPr>
      </w:pPr>
      <w:r w:rsidRPr="003C120A">
        <w:rPr>
          <w:rFonts w:ascii="Palatino Linotype" w:hAnsi="Palatino Linotype" w:cs="Arial"/>
        </w:rPr>
        <w:t>•  how sorry you are that the incident has happened</w:t>
      </w:r>
    </w:p>
    <w:p w:rsidR="005138E3" w:rsidRPr="003C120A" w:rsidRDefault="005138E3" w:rsidP="005138E3">
      <w:pPr>
        <w:widowControl w:val="0"/>
        <w:autoSpaceDE w:val="0"/>
        <w:autoSpaceDN w:val="0"/>
        <w:adjustRightInd w:val="0"/>
        <w:rPr>
          <w:rFonts w:ascii="Palatino Linotype" w:hAnsi="Palatino Linotype" w:cs="Arial"/>
          <w:lang w:val="en-US"/>
        </w:rPr>
      </w:pPr>
      <w:r w:rsidRPr="003C120A">
        <w:rPr>
          <w:rFonts w:ascii="Palatino Linotype" w:hAnsi="Palatino Linotype" w:cs="Arial"/>
        </w:rPr>
        <w:t>•  that a full investigation is in hand</w:t>
      </w:r>
    </w:p>
    <w:p w:rsidR="005138E3" w:rsidRPr="003C120A" w:rsidRDefault="005138E3" w:rsidP="005138E3">
      <w:pPr>
        <w:widowControl w:val="0"/>
        <w:autoSpaceDE w:val="0"/>
        <w:autoSpaceDN w:val="0"/>
        <w:adjustRightInd w:val="0"/>
        <w:rPr>
          <w:rFonts w:ascii="Palatino Linotype" w:hAnsi="Palatino Linotype" w:cs="Arial"/>
        </w:rPr>
      </w:pPr>
      <w:r w:rsidRPr="003C120A">
        <w:rPr>
          <w:rFonts w:ascii="Palatino Linotype" w:hAnsi="Palatino Linotype" w:cs="Arial"/>
        </w:rPr>
        <w:t>•  that the Social Services have been informed and will also be investigating.</w:t>
      </w:r>
    </w:p>
    <w:p w:rsidR="005138E3" w:rsidRPr="003C120A" w:rsidRDefault="005138E3" w:rsidP="005138E3">
      <w:pPr>
        <w:widowControl w:val="0"/>
        <w:autoSpaceDE w:val="0"/>
        <w:autoSpaceDN w:val="0"/>
        <w:adjustRightInd w:val="0"/>
        <w:rPr>
          <w:rFonts w:cs="Arial"/>
          <w:sz w:val="28"/>
          <w:szCs w:val="28"/>
          <w:lang w:val="en-US"/>
        </w:rPr>
      </w:pPr>
    </w:p>
    <w:p w:rsidR="005138E3" w:rsidRPr="003C120A" w:rsidRDefault="003C120A" w:rsidP="005138E3">
      <w:pPr>
        <w:widowControl w:val="0"/>
        <w:autoSpaceDE w:val="0"/>
        <w:autoSpaceDN w:val="0"/>
        <w:adjustRightInd w:val="0"/>
        <w:rPr>
          <w:rFonts w:cs="Arial"/>
          <w:sz w:val="28"/>
          <w:szCs w:val="28"/>
          <w:lang w:val="en-US"/>
        </w:rPr>
      </w:pPr>
      <w:r>
        <w:rPr>
          <w:rFonts w:cs="Arial"/>
          <w:b/>
          <w:bCs/>
          <w:sz w:val="28"/>
          <w:szCs w:val="28"/>
        </w:rPr>
        <w:t>4.8</w:t>
      </w:r>
      <w:r w:rsidR="005138E3" w:rsidRPr="003C120A">
        <w:rPr>
          <w:rFonts w:cs="Arial"/>
          <w:sz w:val="28"/>
          <w:szCs w:val="28"/>
        </w:rPr>
        <w:t xml:space="preserve"> </w:t>
      </w:r>
      <w:r w:rsidR="005138E3" w:rsidRPr="003C120A">
        <w:rPr>
          <w:rFonts w:cs="Arial"/>
          <w:b/>
          <w:bCs/>
          <w:sz w:val="28"/>
          <w:szCs w:val="28"/>
        </w:rPr>
        <w:t>Dealing with the media</w:t>
      </w:r>
    </w:p>
    <w:p w:rsidR="005138E3" w:rsidRPr="003C120A" w:rsidRDefault="005138E3" w:rsidP="003C120A">
      <w:pPr>
        <w:pStyle w:val="BodyText2"/>
        <w:spacing w:line="240" w:lineRule="auto"/>
        <w:rPr>
          <w:rFonts w:ascii="Palatino Linotype" w:hAnsi="Palatino Linotype"/>
        </w:rPr>
      </w:pPr>
      <w:r w:rsidRPr="003C120A">
        <w:rPr>
          <w:rFonts w:ascii="Palatino Linotype" w:hAnsi="Palatino Linotype"/>
        </w:rPr>
        <w:t>Distressed parents may contact the local press, or reporters might hear about the incident if the police are involved. It is sensible for one person - usually the chair or owner - to be the one who speaks for the group to the media. However, you cannot be sure that reporters will approach the group direct; they may call other staff or parents for views</w:t>
      </w:r>
      <w:r w:rsidR="00696134">
        <w:rPr>
          <w:rFonts w:ascii="Palatino Linotype" w:hAnsi="Palatino Linotype"/>
        </w:rPr>
        <w:t>. As early as you can, advise al</w:t>
      </w:r>
      <w:r w:rsidRPr="003C120A">
        <w:rPr>
          <w:rFonts w:ascii="Palatino Linotype" w:hAnsi="Palatino Linotype"/>
        </w:rPr>
        <w:t>l adults about what they should say, as above, or ask them to refer all enquiries to the agreed spokesperson.</w:t>
      </w:r>
    </w:p>
    <w:p w:rsidR="005138E3" w:rsidRDefault="005138E3" w:rsidP="005138E3">
      <w:pPr>
        <w:widowControl w:val="0"/>
        <w:autoSpaceDE w:val="0"/>
        <w:autoSpaceDN w:val="0"/>
        <w:adjustRightInd w:val="0"/>
        <w:rPr>
          <w:rFonts w:ascii="Arial" w:hAnsi="Arial" w:cs="Arial"/>
          <w:sz w:val="20"/>
          <w:lang w:val="en-US"/>
        </w:rPr>
      </w:pPr>
    </w:p>
    <w:p w:rsidR="005138E3" w:rsidRPr="003C120A" w:rsidRDefault="005138E3" w:rsidP="005138E3">
      <w:pPr>
        <w:widowControl w:val="0"/>
        <w:autoSpaceDE w:val="0"/>
        <w:autoSpaceDN w:val="0"/>
        <w:adjustRightInd w:val="0"/>
        <w:rPr>
          <w:rFonts w:ascii="Palatino Linotype" w:hAnsi="Palatino Linotype" w:cs="Arial"/>
        </w:rPr>
      </w:pPr>
      <w:r w:rsidRPr="003C120A">
        <w:rPr>
          <w:rFonts w:ascii="Palatino Linotype" w:hAnsi="Palatino Linotype" w:cs="Arial"/>
        </w:rPr>
        <w:t xml:space="preserve">In handling this situation, you will have support from the Pre-school Learning Alliance. If you speak to the Insurance Manager at the National Centre, s/he will alert your regional centre, who will in turn inform local staff and volunteers as appropriate. If you are insured separately, it is a good idea to inform the National Centre anyway, or to ring your regional centre. National Centre staff will be able to draw upon the services of the charity's PR </w:t>
      </w:r>
      <w:r w:rsidR="00D61570" w:rsidRPr="003C120A">
        <w:rPr>
          <w:rFonts w:ascii="Palatino Linotype" w:hAnsi="Palatino Linotype" w:cs="Arial"/>
        </w:rPr>
        <w:t>Company</w:t>
      </w:r>
      <w:r w:rsidRPr="003C120A">
        <w:rPr>
          <w:rFonts w:ascii="Palatino Linotype" w:hAnsi="Palatino Linotype" w:cs="Arial"/>
        </w:rPr>
        <w:t>, who will advise you.</w:t>
      </w:r>
    </w:p>
    <w:p w:rsidR="005138E3" w:rsidRPr="003C120A" w:rsidRDefault="005138E3" w:rsidP="005138E3">
      <w:pPr>
        <w:widowControl w:val="0"/>
        <w:autoSpaceDE w:val="0"/>
        <w:autoSpaceDN w:val="0"/>
        <w:adjustRightInd w:val="0"/>
        <w:rPr>
          <w:rFonts w:cs="Arial"/>
          <w:sz w:val="28"/>
          <w:szCs w:val="28"/>
          <w:lang w:val="en-US"/>
        </w:rPr>
      </w:pPr>
    </w:p>
    <w:p w:rsidR="005138E3" w:rsidRPr="003C120A" w:rsidRDefault="003C120A" w:rsidP="005138E3">
      <w:pPr>
        <w:widowControl w:val="0"/>
        <w:autoSpaceDE w:val="0"/>
        <w:autoSpaceDN w:val="0"/>
        <w:adjustRightInd w:val="0"/>
        <w:rPr>
          <w:rFonts w:cs="Arial"/>
          <w:sz w:val="28"/>
          <w:szCs w:val="28"/>
          <w:lang w:val="en-US"/>
        </w:rPr>
      </w:pPr>
      <w:r>
        <w:rPr>
          <w:rFonts w:cs="Arial"/>
          <w:b/>
          <w:bCs/>
          <w:sz w:val="28"/>
          <w:szCs w:val="28"/>
        </w:rPr>
        <w:lastRenderedPageBreak/>
        <w:t>4.9</w:t>
      </w:r>
      <w:r w:rsidR="005138E3" w:rsidRPr="003C120A">
        <w:rPr>
          <w:rFonts w:cs="Arial"/>
          <w:b/>
          <w:bCs/>
          <w:sz w:val="28"/>
          <w:szCs w:val="28"/>
        </w:rPr>
        <w:t xml:space="preserve"> Informing other /parents</w:t>
      </w:r>
    </w:p>
    <w:p w:rsidR="005138E3" w:rsidRPr="003C120A" w:rsidRDefault="005138E3" w:rsidP="005138E3">
      <w:pPr>
        <w:widowControl w:val="0"/>
        <w:autoSpaceDE w:val="0"/>
        <w:autoSpaceDN w:val="0"/>
        <w:adjustRightInd w:val="0"/>
        <w:rPr>
          <w:rFonts w:ascii="Palatino Linotype" w:hAnsi="Palatino Linotype" w:cs="Arial"/>
        </w:rPr>
      </w:pPr>
      <w:r w:rsidRPr="003C120A">
        <w:rPr>
          <w:rFonts w:ascii="Palatino Linotype" w:hAnsi="Palatino Linotype" w:cs="Arial"/>
        </w:rPr>
        <w:t>Other parents need to be given brief, accurate information as rapidly as possible. This is the best way to prevent the spreading of gossip. It might be possible to call a short meeting when parents and carers come to collect children, or when they arrive next day, or to send home a note with each child.</w:t>
      </w:r>
    </w:p>
    <w:p w:rsidR="005138E3" w:rsidRPr="003C120A" w:rsidRDefault="005138E3" w:rsidP="005138E3">
      <w:pPr>
        <w:widowControl w:val="0"/>
        <w:autoSpaceDE w:val="0"/>
        <w:autoSpaceDN w:val="0"/>
        <w:adjustRightInd w:val="0"/>
        <w:rPr>
          <w:rFonts w:ascii="Palatino Linotype" w:hAnsi="Palatino Linotype" w:cs="Arial"/>
        </w:rPr>
      </w:pPr>
      <w:r w:rsidRPr="003C120A">
        <w:rPr>
          <w:rFonts w:ascii="Palatino Linotype" w:hAnsi="Palatino Linotype" w:cs="Arial"/>
        </w:rPr>
        <w:t>There is no point in trying to hide what has happened. The important thing is to enlist the support of the whole pre-school community in learning from the event in order to ensure that it does not happen again.</w:t>
      </w:r>
    </w:p>
    <w:p w:rsidR="005138E3" w:rsidRPr="003C120A" w:rsidRDefault="005138E3" w:rsidP="003C120A">
      <w:pPr>
        <w:pStyle w:val="BodyText2"/>
        <w:spacing w:line="240" w:lineRule="auto"/>
        <w:rPr>
          <w:rFonts w:ascii="Palatino Linotype" w:hAnsi="Palatino Linotype"/>
          <w:i/>
          <w:iCs/>
        </w:rPr>
      </w:pPr>
      <w:r w:rsidRPr="003C120A">
        <w:rPr>
          <w:rFonts w:ascii="Palatino Linotype" w:hAnsi="Palatino Linotype"/>
          <w:i/>
          <w:iCs/>
        </w:rPr>
        <w:t>Be sure in advance of such an event that the group is aware of any procedures required by the registering authority.</w:t>
      </w:r>
    </w:p>
    <w:p w:rsidR="005138E3" w:rsidRPr="003C120A" w:rsidRDefault="005138E3" w:rsidP="005138E3">
      <w:pPr>
        <w:pStyle w:val="BodyText2"/>
        <w:rPr>
          <w:b/>
          <w:bCs/>
          <w:sz w:val="28"/>
          <w:szCs w:val="28"/>
          <w:lang w:val="en-US"/>
        </w:rPr>
      </w:pPr>
      <w:r w:rsidRPr="003C120A">
        <w:rPr>
          <w:b/>
          <w:bCs/>
          <w:sz w:val="28"/>
          <w:szCs w:val="28"/>
          <w:lang w:val="en-US"/>
        </w:rPr>
        <w:t>OFSTED must be informed of any such incident</w:t>
      </w:r>
    </w:p>
    <w:p w:rsidR="005138E3" w:rsidRPr="003C120A" w:rsidRDefault="003C120A" w:rsidP="005138E3">
      <w:pPr>
        <w:pStyle w:val="Heading2"/>
        <w:rPr>
          <w:rFonts w:ascii="Calibri" w:hAnsi="Calibri"/>
          <w:i w:val="0"/>
          <w:lang w:val="en-US"/>
        </w:rPr>
      </w:pPr>
      <w:r>
        <w:rPr>
          <w:rFonts w:ascii="Calibri" w:hAnsi="Calibri"/>
          <w:i w:val="0"/>
        </w:rPr>
        <w:t xml:space="preserve">4.10 </w:t>
      </w:r>
      <w:r w:rsidR="005138E3" w:rsidRPr="003C120A">
        <w:rPr>
          <w:rFonts w:ascii="Calibri" w:hAnsi="Calibri"/>
          <w:i w:val="0"/>
        </w:rPr>
        <w:t>When the child is found</w:t>
      </w:r>
    </w:p>
    <w:p w:rsidR="005138E3" w:rsidRPr="003C120A" w:rsidRDefault="005138E3" w:rsidP="003C120A">
      <w:pPr>
        <w:pStyle w:val="BodyText2"/>
        <w:spacing w:line="240" w:lineRule="auto"/>
        <w:rPr>
          <w:rFonts w:ascii="Palatino Linotype" w:hAnsi="Palatino Linotype"/>
        </w:rPr>
      </w:pPr>
      <w:r w:rsidRPr="003C120A">
        <w:rPr>
          <w:rFonts w:ascii="Palatino Linotype" w:hAnsi="Palatino Linotype"/>
        </w:rPr>
        <w:t>During the time a child is missing, however briefly, all the adults involved - parents and others - suffer great fear, guilt and distress. It is not always easy to control all these emotions when the child is found. It is important to remember:</w:t>
      </w:r>
    </w:p>
    <w:p w:rsidR="005138E3" w:rsidRPr="003C120A" w:rsidRDefault="005138E3" w:rsidP="005138E3">
      <w:pPr>
        <w:widowControl w:val="0"/>
        <w:autoSpaceDE w:val="0"/>
        <w:autoSpaceDN w:val="0"/>
        <w:adjustRightInd w:val="0"/>
        <w:rPr>
          <w:rFonts w:ascii="Palatino Linotype" w:hAnsi="Palatino Linotype" w:cs="Arial"/>
          <w:lang w:val="en-US"/>
        </w:rPr>
      </w:pPr>
    </w:p>
    <w:p w:rsidR="005138E3" w:rsidRPr="003C120A" w:rsidRDefault="00D61570" w:rsidP="005138E3">
      <w:pPr>
        <w:widowControl w:val="0"/>
        <w:autoSpaceDE w:val="0"/>
        <w:autoSpaceDN w:val="0"/>
        <w:adjustRightInd w:val="0"/>
        <w:rPr>
          <w:rFonts w:ascii="Palatino Linotype" w:hAnsi="Palatino Linotype" w:cs="Arial"/>
          <w:lang w:val="en-US"/>
        </w:rPr>
      </w:pPr>
      <w:r w:rsidRPr="003C120A">
        <w:rPr>
          <w:rFonts w:ascii="Palatino Linotype" w:hAnsi="Palatino Linotype" w:cs="Arial"/>
        </w:rPr>
        <w:t>• That</w:t>
      </w:r>
      <w:r w:rsidR="005138E3" w:rsidRPr="003C120A">
        <w:rPr>
          <w:rFonts w:ascii="Palatino Linotype" w:hAnsi="Palatino Linotype" w:cs="Arial"/>
        </w:rPr>
        <w:t xml:space="preserve"> the child also might have been afraid and distressed and might now be in need oi comfort</w:t>
      </w:r>
    </w:p>
    <w:p w:rsidR="005138E3" w:rsidRPr="003C120A" w:rsidRDefault="00D61570" w:rsidP="005138E3">
      <w:pPr>
        <w:widowControl w:val="0"/>
        <w:autoSpaceDE w:val="0"/>
        <w:autoSpaceDN w:val="0"/>
        <w:adjustRightInd w:val="0"/>
        <w:rPr>
          <w:rFonts w:ascii="Palatino Linotype" w:hAnsi="Palatino Linotype" w:cs="Arial"/>
          <w:lang w:val="en-US"/>
        </w:rPr>
      </w:pPr>
      <w:r w:rsidRPr="003C120A">
        <w:rPr>
          <w:rFonts w:ascii="Palatino Linotype" w:hAnsi="Palatino Linotype" w:cs="Arial"/>
        </w:rPr>
        <w:t>• That</w:t>
      </w:r>
      <w:r w:rsidR="005138E3" w:rsidRPr="003C120A">
        <w:rPr>
          <w:rFonts w:ascii="Palatino Linotype" w:hAnsi="Palatino Linotype" w:cs="Arial"/>
        </w:rPr>
        <w:t xml:space="preserve"> the child may be completely unaware of having done anything wrong. (One child found quite safe after a terrifying few minutes said simply, "I Just went to get my mummy.")</w:t>
      </w:r>
    </w:p>
    <w:p w:rsidR="005138E3" w:rsidRPr="003C120A" w:rsidRDefault="00D61570" w:rsidP="005138E3">
      <w:pPr>
        <w:widowControl w:val="0"/>
        <w:autoSpaceDE w:val="0"/>
        <w:autoSpaceDN w:val="0"/>
        <w:adjustRightInd w:val="0"/>
        <w:rPr>
          <w:rFonts w:ascii="Palatino Linotype" w:hAnsi="Palatino Linotype" w:cs="Arial"/>
        </w:rPr>
      </w:pPr>
      <w:r w:rsidRPr="003C120A">
        <w:rPr>
          <w:rFonts w:ascii="Palatino Linotype" w:hAnsi="Palatino Linotype" w:cs="Arial"/>
        </w:rPr>
        <w:t>• That</w:t>
      </w:r>
      <w:r w:rsidR="005138E3" w:rsidRPr="003C120A">
        <w:rPr>
          <w:rFonts w:ascii="Palatino Linotype" w:hAnsi="Palatino Linotype" w:cs="Arial"/>
        </w:rPr>
        <w:t xml:space="preserve"> the incident provides a good opportunity to talk to all the children to ensure that they understand that they must not leave the premises, and why.</w:t>
      </w:r>
    </w:p>
    <w:p w:rsidR="003C120A" w:rsidRDefault="003C120A" w:rsidP="005138E3">
      <w:pPr>
        <w:widowControl w:val="0"/>
        <w:autoSpaceDE w:val="0"/>
        <w:autoSpaceDN w:val="0"/>
        <w:adjustRightInd w:val="0"/>
        <w:rPr>
          <w:rFonts w:ascii="Palatino Linotype" w:hAnsi="Palatino Linotype" w:cs="Arial"/>
        </w:rPr>
      </w:pPr>
    </w:p>
    <w:p w:rsidR="005138E3" w:rsidRPr="003C120A" w:rsidRDefault="005138E3" w:rsidP="005138E3">
      <w:pPr>
        <w:widowControl w:val="0"/>
        <w:autoSpaceDE w:val="0"/>
        <w:autoSpaceDN w:val="0"/>
        <w:adjustRightInd w:val="0"/>
        <w:rPr>
          <w:rFonts w:ascii="Palatino Linotype" w:hAnsi="Palatino Linotype" w:cs="Arial"/>
          <w:lang w:val="en-US"/>
        </w:rPr>
      </w:pPr>
      <w:r w:rsidRPr="003C120A">
        <w:rPr>
          <w:rFonts w:ascii="Palatino Linotype" w:hAnsi="Palatino Linotype" w:cs="Arial"/>
        </w:rPr>
        <w:t>Further advice may be</w:t>
      </w:r>
    </w:p>
    <w:p w:rsidR="005138E3" w:rsidRPr="003C120A" w:rsidRDefault="00696134" w:rsidP="005138E3">
      <w:pPr>
        <w:widowControl w:val="0"/>
        <w:autoSpaceDE w:val="0"/>
        <w:autoSpaceDN w:val="0"/>
        <w:adjustRightInd w:val="0"/>
        <w:rPr>
          <w:rFonts w:ascii="Palatino Linotype" w:hAnsi="Palatino Linotype" w:cs="Arial"/>
        </w:rPr>
      </w:pPr>
      <w:r w:rsidRPr="003C120A">
        <w:rPr>
          <w:rFonts w:ascii="Palatino Linotype" w:hAnsi="Palatino Linotype" w:cs="Arial"/>
        </w:rPr>
        <w:t>Sought</w:t>
      </w:r>
      <w:r w:rsidR="005138E3" w:rsidRPr="003C120A">
        <w:rPr>
          <w:rFonts w:ascii="Palatino Linotype" w:hAnsi="Palatino Linotype" w:cs="Arial"/>
        </w:rPr>
        <w:t xml:space="preserve"> from:</w:t>
      </w:r>
    </w:p>
    <w:p w:rsidR="005138E3" w:rsidRPr="003C120A" w:rsidRDefault="005138E3" w:rsidP="005138E3">
      <w:pPr>
        <w:widowControl w:val="0"/>
        <w:numPr>
          <w:ilvl w:val="0"/>
          <w:numId w:val="8"/>
        </w:numPr>
        <w:autoSpaceDE w:val="0"/>
        <w:autoSpaceDN w:val="0"/>
        <w:adjustRightInd w:val="0"/>
        <w:spacing w:after="0" w:line="240" w:lineRule="auto"/>
        <w:rPr>
          <w:rFonts w:ascii="Palatino Linotype" w:hAnsi="Palatino Linotype" w:cs="Arial"/>
          <w:lang w:val="en-US"/>
        </w:rPr>
      </w:pPr>
      <w:r w:rsidRPr="003C120A">
        <w:rPr>
          <w:rFonts w:ascii="Palatino Linotype" w:hAnsi="Palatino Linotype" w:cs="Arial"/>
        </w:rPr>
        <w:t>Your local Pre-school Learning Alliance development worker</w:t>
      </w:r>
    </w:p>
    <w:p w:rsidR="005138E3" w:rsidRPr="003C120A" w:rsidRDefault="005138E3" w:rsidP="005138E3">
      <w:pPr>
        <w:widowControl w:val="0"/>
        <w:numPr>
          <w:ilvl w:val="0"/>
          <w:numId w:val="8"/>
        </w:numPr>
        <w:autoSpaceDE w:val="0"/>
        <w:autoSpaceDN w:val="0"/>
        <w:adjustRightInd w:val="0"/>
        <w:spacing w:after="0" w:line="240" w:lineRule="auto"/>
        <w:rPr>
          <w:rFonts w:ascii="Palatino Linotype" w:hAnsi="Palatino Linotype" w:cs="Arial"/>
          <w:lang w:val="en-US"/>
        </w:rPr>
      </w:pPr>
      <w:r w:rsidRPr="003C120A">
        <w:rPr>
          <w:rFonts w:ascii="Palatino Linotype" w:hAnsi="Palatino Linotype" w:cs="Arial"/>
        </w:rPr>
        <w:t>Pre-school Learning Alliance National Centre</w:t>
      </w:r>
    </w:p>
    <w:p w:rsidR="005138E3" w:rsidRPr="003C120A" w:rsidRDefault="005138E3" w:rsidP="005138E3">
      <w:pPr>
        <w:widowControl w:val="0"/>
        <w:numPr>
          <w:ilvl w:val="0"/>
          <w:numId w:val="8"/>
        </w:numPr>
        <w:autoSpaceDE w:val="0"/>
        <w:autoSpaceDN w:val="0"/>
        <w:adjustRightInd w:val="0"/>
        <w:spacing w:after="0" w:line="240" w:lineRule="auto"/>
        <w:rPr>
          <w:rFonts w:ascii="Palatino Linotype" w:hAnsi="Palatino Linotype" w:cs="Arial"/>
          <w:lang w:val="en-US"/>
        </w:rPr>
      </w:pPr>
      <w:r w:rsidRPr="003C120A">
        <w:rPr>
          <w:rFonts w:ascii="Palatino Linotype" w:hAnsi="Palatino Linotype" w:cs="Arial"/>
        </w:rPr>
        <w:t>Local authority Registration &amp; Inspection/</w:t>
      </w:r>
      <w:r w:rsidR="00D61570" w:rsidRPr="003C120A">
        <w:rPr>
          <w:rFonts w:ascii="Palatino Linotype" w:hAnsi="Palatino Linotype" w:cs="Arial"/>
        </w:rPr>
        <w:t>Day-care</w:t>
      </w:r>
      <w:r w:rsidRPr="003C120A">
        <w:rPr>
          <w:rFonts w:ascii="Palatino Linotype" w:hAnsi="Palatino Linotype" w:cs="Arial"/>
        </w:rPr>
        <w:t xml:space="preserve"> adviser.</w:t>
      </w:r>
    </w:p>
    <w:p w:rsidR="005138E3" w:rsidRPr="003C120A" w:rsidRDefault="005138E3" w:rsidP="005138E3">
      <w:pPr>
        <w:widowControl w:val="0"/>
        <w:autoSpaceDE w:val="0"/>
        <w:autoSpaceDN w:val="0"/>
        <w:adjustRightInd w:val="0"/>
        <w:rPr>
          <w:rFonts w:ascii="Palatino Linotype" w:hAnsi="Palatino Linotype" w:cs="Arial"/>
          <w:lang w:val="en-US"/>
        </w:rPr>
      </w:pPr>
    </w:p>
    <w:p w:rsidR="00FA29AE" w:rsidRDefault="003C120A" w:rsidP="003C120A">
      <w:pPr>
        <w:widowControl w:val="0"/>
        <w:numPr>
          <w:ilvl w:val="0"/>
          <w:numId w:val="6"/>
        </w:numPr>
        <w:autoSpaceDE w:val="0"/>
        <w:autoSpaceDN w:val="0"/>
        <w:adjustRightInd w:val="0"/>
        <w:rPr>
          <w:b/>
          <w:sz w:val="28"/>
          <w:szCs w:val="28"/>
        </w:rPr>
      </w:pPr>
      <w:r w:rsidRPr="003C120A">
        <w:rPr>
          <w:b/>
          <w:sz w:val="28"/>
          <w:szCs w:val="28"/>
        </w:rPr>
        <w:t>Monitoring compliance of the policy</w:t>
      </w:r>
    </w:p>
    <w:p w:rsidR="003C120A" w:rsidRDefault="003C120A" w:rsidP="003C120A">
      <w:pPr>
        <w:widowControl w:val="0"/>
        <w:numPr>
          <w:ilvl w:val="0"/>
          <w:numId w:val="10"/>
        </w:numPr>
        <w:autoSpaceDE w:val="0"/>
        <w:autoSpaceDN w:val="0"/>
        <w:adjustRightInd w:val="0"/>
        <w:spacing w:line="240" w:lineRule="auto"/>
        <w:rPr>
          <w:rFonts w:ascii="Palatino Linotype" w:hAnsi="Palatino Linotype"/>
        </w:rPr>
      </w:pPr>
      <w:r w:rsidRPr="003C120A">
        <w:rPr>
          <w:rFonts w:ascii="Palatino Linotype" w:hAnsi="Palatino Linotype"/>
        </w:rPr>
        <w:t>This document will be reviewed on a yearly basis</w:t>
      </w:r>
    </w:p>
    <w:p w:rsidR="003C120A" w:rsidRDefault="003C120A" w:rsidP="003C120A">
      <w:pPr>
        <w:widowControl w:val="0"/>
        <w:numPr>
          <w:ilvl w:val="0"/>
          <w:numId w:val="10"/>
        </w:numPr>
        <w:autoSpaceDE w:val="0"/>
        <w:autoSpaceDN w:val="0"/>
        <w:adjustRightInd w:val="0"/>
        <w:spacing w:line="240" w:lineRule="auto"/>
        <w:rPr>
          <w:rFonts w:ascii="Palatino Linotype" w:hAnsi="Palatino Linotype"/>
        </w:rPr>
      </w:pPr>
      <w:r>
        <w:rPr>
          <w:rFonts w:ascii="Palatino Linotype" w:hAnsi="Palatino Linotype"/>
        </w:rPr>
        <w:lastRenderedPageBreak/>
        <w:t>The lead for each activity must accept responsibilities outlined in this document</w:t>
      </w:r>
    </w:p>
    <w:p w:rsidR="003C120A" w:rsidRDefault="003C120A" w:rsidP="003C120A">
      <w:pPr>
        <w:widowControl w:val="0"/>
        <w:numPr>
          <w:ilvl w:val="0"/>
          <w:numId w:val="10"/>
        </w:numPr>
        <w:autoSpaceDE w:val="0"/>
        <w:autoSpaceDN w:val="0"/>
        <w:adjustRightInd w:val="0"/>
        <w:spacing w:line="240" w:lineRule="auto"/>
        <w:rPr>
          <w:rFonts w:ascii="Palatino Linotype" w:hAnsi="Palatino Linotype"/>
        </w:rPr>
      </w:pPr>
      <w:r>
        <w:rPr>
          <w:rFonts w:ascii="Palatino Linotype" w:hAnsi="Palatino Linotype"/>
        </w:rPr>
        <w:t>All risk assessments will be documented and filed in the risk assessment file</w:t>
      </w:r>
    </w:p>
    <w:p w:rsidR="003C120A" w:rsidRDefault="003C120A" w:rsidP="003C120A">
      <w:pPr>
        <w:widowControl w:val="0"/>
        <w:numPr>
          <w:ilvl w:val="0"/>
          <w:numId w:val="10"/>
        </w:numPr>
        <w:autoSpaceDE w:val="0"/>
        <w:autoSpaceDN w:val="0"/>
        <w:adjustRightInd w:val="0"/>
        <w:spacing w:line="240" w:lineRule="auto"/>
        <w:rPr>
          <w:rFonts w:ascii="Palatino Linotype" w:hAnsi="Palatino Linotype"/>
        </w:rPr>
      </w:pPr>
      <w:r>
        <w:rPr>
          <w:rFonts w:ascii="Palatino Linotype" w:hAnsi="Palatino Linotype"/>
        </w:rPr>
        <w:t>Risk assessments should be audited on a yearly basis</w:t>
      </w:r>
    </w:p>
    <w:p w:rsidR="003C120A" w:rsidRDefault="003C120A" w:rsidP="003C120A">
      <w:pPr>
        <w:widowControl w:val="0"/>
        <w:numPr>
          <w:ilvl w:val="0"/>
          <w:numId w:val="10"/>
        </w:numPr>
        <w:autoSpaceDE w:val="0"/>
        <w:autoSpaceDN w:val="0"/>
        <w:adjustRightInd w:val="0"/>
        <w:spacing w:line="240" w:lineRule="auto"/>
        <w:rPr>
          <w:rFonts w:ascii="Palatino Linotype" w:hAnsi="Palatino Linotype"/>
        </w:rPr>
      </w:pPr>
      <w:r>
        <w:rPr>
          <w:rFonts w:ascii="Palatino Linotype" w:hAnsi="Palatino Linotype"/>
        </w:rPr>
        <w:t>Any incidents while on an activity will be recorded and used in future risk assessments and learning for teaching staff</w:t>
      </w:r>
    </w:p>
    <w:p w:rsidR="00EC4861" w:rsidRDefault="00EC4861" w:rsidP="00EC4861">
      <w:pPr>
        <w:widowControl w:val="0"/>
        <w:autoSpaceDE w:val="0"/>
        <w:autoSpaceDN w:val="0"/>
        <w:adjustRightInd w:val="0"/>
        <w:spacing w:line="240" w:lineRule="auto"/>
        <w:rPr>
          <w:b/>
          <w:sz w:val="28"/>
          <w:szCs w:val="28"/>
        </w:rPr>
      </w:pPr>
      <w:r>
        <w:rPr>
          <w:b/>
          <w:sz w:val="28"/>
          <w:szCs w:val="28"/>
        </w:rPr>
        <w:t>Related policies</w:t>
      </w:r>
    </w:p>
    <w:p w:rsidR="00EC4861" w:rsidRDefault="00EC4861" w:rsidP="00EC4861">
      <w:pPr>
        <w:widowControl w:val="0"/>
        <w:autoSpaceDE w:val="0"/>
        <w:autoSpaceDN w:val="0"/>
        <w:adjustRightInd w:val="0"/>
        <w:spacing w:line="240" w:lineRule="auto"/>
        <w:rPr>
          <w:rFonts w:ascii="Palatino Linotype" w:hAnsi="Palatino Linotype"/>
          <w:sz w:val="24"/>
          <w:szCs w:val="24"/>
        </w:rPr>
      </w:pPr>
      <w:r>
        <w:rPr>
          <w:rFonts w:ascii="Palatino Linotype" w:hAnsi="Palatino Linotype"/>
          <w:sz w:val="24"/>
          <w:szCs w:val="24"/>
        </w:rPr>
        <w:t>• CVSE Health and Safety policy</w:t>
      </w:r>
      <w:r w:rsidR="00293180">
        <w:rPr>
          <w:rFonts w:ascii="Palatino Linotype" w:hAnsi="Palatino Linotype"/>
          <w:sz w:val="24"/>
          <w:szCs w:val="24"/>
        </w:rPr>
        <w:t xml:space="preserve"> including fire</w:t>
      </w:r>
    </w:p>
    <w:p w:rsidR="00380194" w:rsidRDefault="00380194" w:rsidP="00EC4861">
      <w:pPr>
        <w:widowControl w:val="0"/>
        <w:autoSpaceDE w:val="0"/>
        <w:autoSpaceDN w:val="0"/>
        <w:adjustRightInd w:val="0"/>
        <w:spacing w:line="240" w:lineRule="auto"/>
        <w:rPr>
          <w:rFonts w:ascii="Palatino Linotype" w:hAnsi="Palatino Linotype"/>
          <w:sz w:val="24"/>
          <w:szCs w:val="24"/>
        </w:rPr>
      </w:pPr>
    </w:p>
    <w:p w:rsidR="00536FF9" w:rsidRDefault="00536FF9" w:rsidP="00EC4861">
      <w:pPr>
        <w:widowControl w:val="0"/>
        <w:autoSpaceDE w:val="0"/>
        <w:autoSpaceDN w:val="0"/>
        <w:adjustRightInd w:val="0"/>
        <w:spacing w:line="240" w:lineRule="auto"/>
        <w:rPr>
          <w:rFonts w:ascii="Palatino Linotype" w:hAnsi="Palatino Linotype"/>
          <w:sz w:val="24"/>
          <w:szCs w:val="24"/>
        </w:rPr>
      </w:pPr>
    </w:p>
    <w:p w:rsidR="00536FF9" w:rsidRDefault="00536FF9" w:rsidP="00EC4861">
      <w:pPr>
        <w:widowControl w:val="0"/>
        <w:autoSpaceDE w:val="0"/>
        <w:autoSpaceDN w:val="0"/>
        <w:adjustRightInd w:val="0"/>
        <w:spacing w:line="240" w:lineRule="auto"/>
        <w:rPr>
          <w:rFonts w:ascii="Palatino Linotype" w:hAnsi="Palatino Linotype"/>
          <w:sz w:val="24"/>
          <w:szCs w:val="24"/>
        </w:rPr>
      </w:pPr>
    </w:p>
    <w:p w:rsidR="00536FF9" w:rsidRDefault="00536FF9" w:rsidP="00EC4861">
      <w:pPr>
        <w:widowControl w:val="0"/>
        <w:autoSpaceDE w:val="0"/>
        <w:autoSpaceDN w:val="0"/>
        <w:adjustRightInd w:val="0"/>
        <w:spacing w:line="240" w:lineRule="auto"/>
        <w:rPr>
          <w:rFonts w:ascii="Palatino Linotype" w:hAnsi="Palatino Linotype"/>
          <w:sz w:val="24"/>
          <w:szCs w:val="24"/>
        </w:rPr>
      </w:pPr>
    </w:p>
    <w:p w:rsidR="00536FF9" w:rsidRPr="00EC4861" w:rsidRDefault="00536FF9" w:rsidP="00EC4861">
      <w:pPr>
        <w:widowControl w:val="0"/>
        <w:autoSpaceDE w:val="0"/>
        <w:autoSpaceDN w:val="0"/>
        <w:adjustRightInd w:val="0"/>
        <w:spacing w:line="240" w:lineRule="auto"/>
        <w:rPr>
          <w:rFonts w:ascii="Palatino Linotype" w:hAnsi="Palatino Linotype"/>
          <w:sz w:val="24"/>
          <w:szCs w:val="24"/>
        </w:rPr>
      </w:pPr>
    </w:p>
    <w:sectPr w:rsidR="00536FF9" w:rsidRPr="00EC4861">
      <w:headerReference w:type="even" r:id="rId9"/>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93" w:rsidRDefault="008E3693">
      <w:pPr>
        <w:spacing w:after="0" w:line="240" w:lineRule="auto"/>
      </w:pPr>
      <w:r>
        <w:separator/>
      </w:r>
    </w:p>
  </w:endnote>
  <w:endnote w:type="continuationSeparator" w:id="0">
    <w:p w:rsidR="008E3693" w:rsidRDefault="008E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08" w:rsidRDefault="00356308" w:rsidP="003C6EEB">
    <w:pPr>
      <w:pStyle w:val="Footer"/>
      <w:jc w:val="center"/>
    </w:pPr>
  </w:p>
  <w:p w:rsidR="00356308" w:rsidRPr="00140605" w:rsidRDefault="00356308" w:rsidP="007166AA">
    <w:pPr>
      <w:pStyle w:val="Footer"/>
      <w:jc w:val="right"/>
      <w:rPr>
        <w:rFonts w:cs="Calibri"/>
      </w:rPr>
    </w:pPr>
    <w:r w:rsidRPr="00140605">
      <w:rPr>
        <w:rFonts w:cs="Calibri"/>
      </w:rPr>
      <w:t xml:space="preserve">CVSE Health and Safety on activities outside </w:t>
    </w:r>
    <w:r>
      <w:rPr>
        <w:rFonts w:cs="Calibri"/>
      </w:rPr>
      <w:t>kindergarten</w:t>
    </w:r>
    <w:r w:rsidRPr="00140605">
      <w:rPr>
        <w:rFonts w:cs="Calibri"/>
      </w:rPr>
      <w:t xml:space="preserve"> Policy, rev. </w:t>
    </w:r>
    <w:r>
      <w:rPr>
        <w:rFonts w:cs="Calibri"/>
      </w:rPr>
      <w:t>Jan.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08" w:rsidRDefault="00356308" w:rsidP="007166AA">
    <w:pPr>
      <w:pStyle w:val="Footer"/>
      <w:jc w:val="center"/>
    </w:pPr>
    <w:bookmarkStart w:id="1" w:name="_Hlk497482623"/>
    <w:r>
      <w:t>Company No: 04293968               caldersteiner.org.uk                        Charity No: 1090119</w:t>
    </w:r>
  </w:p>
  <w:p w:rsidR="00356308" w:rsidRDefault="00356308">
    <w:pPr>
      <w:pStyle w:val="Footer"/>
      <w:jc w:val="center"/>
    </w:pPr>
  </w:p>
  <w:bookmarkEnd w:id="1"/>
  <w:p w:rsidR="00356308" w:rsidRDefault="00356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93" w:rsidRDefault="008E3693">
      <w:pPr>
        <w:spacing w:after="0" w:line="240" w:lineRule="auto"/>
      </w:pPr>
      <w:r>
        <w:separator/>
      </w:r>
    </w:p>
  </w:footnote>
  <w:footnote w:type="continuationSeparator" w:id="0">
    <w:p w:rsidR="008E3693" w:rsidRDefault="008E3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08" w:rsidRDefault="00356308" w:rsidP="00F66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308" w:rsidRDefault="00356308" w:rsidP="008A23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08" w:rsidRPr="0011723B" w:rsidRDefault="00356308" w:rsidP="00F66D89">
    <w:pPr>
      <w:pStyle w:val="Header"/>
      <w:framePr w:wrap="around" w:vAnchor="text" w:hAnchor="margin" w:xAlign="right" w:y="1"/>
      <w:rPr>
        <w:rStyle w:val="PageNumber"/>
        <w:rFonts w:ascii="Times New Roman" w:hAnsi="Times New Roman"/>
        <w:sz w:val="24"/>
      </w:rPr>
    </w:pPr>
    <w:r w:rsidRPr="0011723B">
      <w:rPr>
        <w:rStyle w:val="PageNumber"/>
        <w:rFonts w:ascii="Times New Roman" w:hAnsi="Times New Roman"/>
        <w:sz w:val="24"/>
      </w:rPr>
      <w:fldChar w:fldCharType="begin"/>
    </w:r>
    <w:r w:rsidRPr="0011723B">
      <w:rPr>
        <w:rStyle w:val="PageNumber"/>
        <w:rFonts w:ascii="Times New Roman" w:hAnsi="Times New Roman"/>
        <w:sz w:val="24"/>
      </w:rPr>
      <w:instrText xml:space="preserve">PAGE  </w:instrText>
    </w:r>
    <w:r w:rsidRPr="0011723B">
      <w:rPr>
        <w:rStyle w:val="PageNumber"/>
        <w:rFonts w:ascii="Times New Roman" w:hAnsi="Times New Roman"/>
        <w:sz w:val="24"/>
      </w:rPr>
      <w:fldChar w:fldCharType="separate"/>
    </w:r>
    <w:r w:rsidR="00A90923">
      <w:rPr>
        <w:rStyle w:val="PageNumber"/>
        <w:rFonts w:ascii="Times New Roman" w:hAnsi="Times New Roman"/>
        <w:noProof/>
        <w:sz w:val="24"/>
      </w:rPr>
      <w:t>8</w:t>
    </w:r>
    <w:r w:rsidRPr="0011723B">
      <w:rPr>
        <w:rStyle w:val="PageNumber"/>
        <w:rFonts w:ascii="Times New Roman" w:hAnsi="Times New Roman"/>
        <w:sz w:val="24"/>
      </w:rPr>
      <w:fldChar w:fldCharType="end"/>
    </w:r>
    <w:r w:rsidRPr="0011723B">
      <w:rPr>
        <w:rStyle w:val="PageNumber"/>
        <w:rFonts w:ascii="Times New Roman" w:hAnsi="Times New Roman"/>
        <w:sz w:val="24"/>
      </w:rPr>
      <w:t xml:space="preserve"> of 8</w:t>
    </w:r>
  </w:p>
  <w:p w:rsidR="00356308" w:rsidRDefault="00356308" w:rsidP="008A233F">
    <w:pPr>
      <w:pStyle w:val="Header"/>
      <w:ind w:right="360"/>
    </w:pPr>
  </w:p>
  <w:p w:rsidR="00356308" w:rsidRDefault="00356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540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345B4"/>
    <w:multiLevelType w:val="multilevel"/>
    <w:tmpl w:val="BA82AB34"/>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31A25465"/>
    <w:multiLevelType w:val="hybridMultilevel"/>
    <w:tmpl w:val="FE024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983019"/>
    <w:multiLevelType w:val="hybridMultilevel"/>
    <w:tmpl w:val="B30099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6A755E8"/>
    <w:multiLevelType w:val="hybridMultilevel"/>
    <w:tmpl w:val="D5A0EB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85B4CE2"/>
    <w:multiLevelType w:val="multilevel"/>
    <w:tmpl w:val="7BC84722"/>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44F77C97"/>
    <w:multiLevelType w:val="hybridMultilevel"/>
    <w:tmpl w:val="138C27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14C09FD"/>
    <w:multiLevelType w:val="hybridMultilevel"/>
    <w:tmpl w:val="BF164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19403C"/>
    <w:multiLevelType w:val="hybridMultilevel"/>
    <w:tmpl w:val="F13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F1554"/>
    <w:multiLevelType w:val="hybridMultilevel"/>
    <w:tmpl w:val="C98A69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C7F04EA"/>
    <w:multiLevelType w:val="hybridMultilevel"/>
    <w:tmpl w:val="4B4E3EB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E2019DE"/>
    <w:multiLevelType w:val="hybridMultilevel"/>
    <w:tmpl w:val="28C0B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9"/>
  </w:num>
  <w:num w:numId="6">
    <w:abstractNumId w:val="1"/>
  </w:num>
  <w:num w:numId="7">
    <w:abstractNumId w:val="11"/>
  </w:num>
  <w:num w:numId="8">
    <w:abstractNumId w:val="7"/>
  </w:num>
  <w:num w:numId="9">
    <w:abstractNumId w:val="5"/>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E3"/>
    <w:rsid w:val="00007811"/>
    <w:rsid w:val="00077BB6"/>
    <w:rsid w:val="000803E7"/>
    <w:rsid w:val="0011723B"/>
    <w:rsid w:val="00140605"/>
    <w:rsid w:val="00182E02"/>
    <w:rsid w:val="001F6A41"/>
    <w:rsid w:val="00210D58"/>
    <w:rsid w:val="00262B74"/>
    <w:rsid w:val="002832EA"/>
    <w:rsid w:val="00293180"/>
    <w:rsid w:val="002964ED"/>
    <w:rsid w:val="00303E9C"/>
    <w:rsid w:val="00356308"/>
    <w:rsid w:val="00380194"/>
    <w:rsid w:val="003C120A"/>
    <w:rsid w:val="003C6EEB"/>
    <w:rsid w:val="005138E3"/>
    <w:rsid w:val="00517D95"/>
    <w:rsid w:val="00536FF9"/>
    <w:rsid w:val="00696134"/>
    <w:rsid w:val="007166AA"/>
    <w:rsid w:val="00750D32"/>
    <w:rsid w:val="00750DC4"/>
    <w:rsid w:val="0076500C"/>
    <w:rsid w:val="007A2D64"/>
    <w:rsid w:val="008714FC"/>
    <w:rsid w:val="008945B3"/>
    <w:rsid w:val="008A233F"/>
    <w:rsid w:val="008E3693"/>
    <w:rsid w:val="00941F5E"/>
    <w:rsid w:val="00A16E2E"/>
    <w:rsid w:val="00A87EFF"/>
    <w:rsid w:val="00A90923"/>
    <w:rsid w:val="00D106EB"/>
    <w:rsid w:val="00D61570"/>
    <w:rsid w:val="00D92AE1"/>
    <w:rsid w:val="00DF4789"/>
    <w:rsid w:val="00E01539"/>
    <w:rsid w:val="00EC4861"/>
    <w:rsid w:val="00EE16AC"/>
    <w:rsid w:val="00F44832"/>
    <w:rsid w:val="00F66D89"/>
    <w:rsid w:val="00FA29AE"/>
    <w:rsid w:val="00FE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outlineLvl w:val="0"/>
    </w:pPr>
    <w:rPr>
      <w:rFonts w:ascii="Arial" w:eastAsia="Times New Roman" w:hAnsi="Arial"/>
      <w:sz w:val="32"/>
    </w:rPr>
  </w:style>
  <w:style w:type="paragraph" w:styleId="Heading2">
    <w:name w:val="heading 2"/>
    <w:basedOn w:val="Normal"/>
    <w:next w:val="Normal"/>
    <w:qFormat/>
    <w:rsid w:val="005138E3"/>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Pr>
      <w:rFonts w:ascii="Arial" w:hAnsi="Arial" w:cs="Arial" w:hint="default"/>
      <w:strike w:val="0"/>
      <w:dstrike w:val="0"/>
      <w:color w:val="000000"/>
      <w:sz w:val="32"/>
      <w:szCs w:val="32"/>
      <w:u w:val="none"/>
      <w:effect w:val="none"/>
    </w:rPr>
  </w:style>
  <w:style w:type="paragraph" w:styleId="MediumShading1-Accent1">
    <w:name w:val="Medium Shading 1 Accent 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semiHidden/>
    <w:rPr>
      <w:rFonts w:ascii="Tahoma" w:hAnsi="Tahoma" w:cs="Calibri"/>
      <w:sz w:val="16"/>
      <w:szCs w:val="16"/>
    </w:rPr>
  </w:style>
  <w:style w:type="paragraph" w:styleId="BodyText">
    <w:name w:val="Body Text"/>
    <w:basedOn w:val="Normal"/>
    <w:pPr>
      <w:spacing w:after="0" w:line="240" w:lineRule="auto"/>
      <w:jc w:val="center"/>
    </w:pPr>
    <w:rPr>
      <w:rFonts w:ascii="Arial" w:eastAsia="Times New Roman" w:hAnsi="Arial"/>
      <w:b/>
      <w:sz w:val="36"/>
      <w:lang w:val="en-US"/>
    </w:rPr>
  </w:style>
  <w:style w:type="table" w:styleId="TableGrid">
    <w:name w:val="Table Grid"/>
    <w:basedOn w:val="TableNormal"/>
    <w:rsid w:val="005138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138E3"/>
    <w:pPr>
      <w:spacing w:after="120" w:line="480" w:lineRule="auto"/>
    </w:pPr>
  </w:style>
  <w:style w:type="character" w:styleId="PageNumber">
    <w:name w:val="page number"/>
    <w:rsid w:val="008A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outlineLvl w:val="0"/>
    </w:pPr>
    <w:rPr>
      <w:rFonts w:ascii="Arial" w:eastAsia="Times New Roman" w:hAnsi="Arial"/>
      <w:sz w:val="32"/>
    </w:rPr>
  </w:style>
  <w:style w:type="paragraph" w:styleId="Heading2">
    <w:name w:val="heading 2"/>
    <w:basedOn w:val="Normal"/>
    <w:next w:val="Normal"/>
    <w:qFormat/>
    <w:rsid w:val="005138E3"/>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Pr>
      <w:rFonts w:ascii="Arial" w:hAnsi="Arial" w:cs="Arial" w:hint="default"/>
      <w:strike w:val="0"/>
      <w:dstrike w:val="0"/>
      <w:color w:val="000000"/>
      <w:sz w:val="32"/>
      <w:szCs w:val="32"/>
      <w:u w:val="none"/>
      <w:effect w:val="none"/>
    </w:rPr>
  </w:style>
  <w:style w:type="paragraph" w:styleId="MediumShading1-Accent1">
    <w:name w:val="Medium Shading 1 Accent 1"/>
    <w:qFormat/>
    <w:rPr>
      <w:sz w:val="22"/>
      <w:szCs w:val="22"/>
      <w:lang w:eastAsia="en-US"/>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semiHidden/>
    <w:rPr>
      <w:rFonts w:ascii="Tahoma" w:hAnsi="Tahoma" w:cs="Calibri"/>
      <w:sz w:val="16"/>
      <w:szCs w:val="16"/>
    </w:rPr>
  </w:style>
  <w:style w:type="paragraph" w:styleId="BodyText">
    <w:name w:val="Body Text"/>
    <w:basedOn w:val="Normal"/>
    <w:pPr>
      <w:spacing w:after="0" w:line="240" w:lineRule="auto"/>
      <w:jc w:val="center"/>
    </w:pPr>
    <w:rPr>
      <w:rFonts w:ascii="Arial" w:eastAsia="Times New Roman" w:hAnsi="Arial"/>
      <w:b/>
      <w:sz w:val="36"/>
      <w:lang w:val="en-US"/>
    </w:rPr>
  </w:style>
  <w:style w:type="table" w:styleId="TableGrid">
    <w:name w:val="Table Grid"/>
    <w:basedOn w:val="TableNormal"/>
    <w:rsid w:val="005138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138E3"/>
    <w:pPr>
      <w:spacing w:after="120" w:line="480" w:lineRule="auto"/>
    </w:pPr>
  </w:style>
  <w:style w:type="character" w:styleId="PageNumber">
    <w:name w:val="page number"/>
    <w:rsid w:val="008A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YETi-iNK</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Bunzl</dc:creator>
  <cp:lastModifiedBy>Amy Cheetham</cp:lastModifiedBy>
  <cp:revision>2</cp:revision>
  <cp:lastPrinted>2017-11-03T14:47:00Z</cp:lastPrinted>
  <dcterms:created xsi:type="dcterms:W3CDTF">2020-03-09T09:05:00Z</dcterms:created>
  <dcterms:modified xsi:type="dcterms:W3CDTF">2020-03-09T09:05:00Z</dcterms:modified>
</cp:coreProperties>
</file>